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b</w:t>
      </w:r>
    </w:p>
    <w:p>
      <w:pPr>
        <w:pStyle w:val="Normal"/>
        <w:rPr/>
      </w:pPr>
      <w:r>
        <w:rPr/>
      </w:r>
    </w:p>
    <w:p>
      <w:pPr>
        <w:pStyle w:val="Normal"/>
        <w:rPr/>
      </w:pPr>
      <w:r>
        <w:rPr/>
      </w:r>
    </w:p>
    <w:p>
      <w:pPr>
        <w:pStyle w:val="Normal"/>
        <w:spacing w:before="0" w:after="200"/>
        <w:jc w:val="center"/>
        <w:rPr/>
      </w:pPr>
      <w:r>
        <w:rPr>
          <w:rFonts w:eastAsia="Arial" w:cs="Arial"/>
          <w:b/>
          <w:bCs/>
          <w:sz w:val="52"/>
          <w:szCs w:val="52"/>
        </w:rPr>
        <w:t>MeshCore GUI</w:t>
      </w:r>
    </w:p>
    <w:p>
      <w:pPr>
        <w:pStyle w:val="Normal"/>
        <w:spacing w:before="0" w:after="200"/>
        <w:jc w:val="center"/>
        <w:rPr/>
      </w:pPr>
      <w:r>
        <w:rPr>
          <w:rFonts w:eastAsia="Arial" w:cs="Arial"/>
          <w:sz w:val="28"/>
          <w:szCs w:val="28"/>
        </w:rPr>
        <w:t>Dual Transport Edition (Serial + BLE)</w:t>
      </w:r>
    </w:p>
    <w:p>
      <w:pPr>
        <w:pStyle w:val="Normal"/>
        <w:rPr/>
      </w:pPr>
      <w:r>
        <w:rPr/>
      </w:r>
    </w:p>
    <w:p>
      <w:pPr>
        <w:pStyle w:val="Normal"/>
        <w:spacing w:before="0" w:after="200"/>
        <w:jc w:val="center"/>
        <w:rPr/>
      </w:pPr>
      <w:r>
        <w:rPr>
          <w:rFonts w:eastAsia="Arial" w:cs="Arial"/>
          <w:b/>
          <w:bCs/>
          <w:sz w:val="32"/>
          <w:szCs w:val="32"/>
        </w:rPr>
        <w:t>Design Document v6.0.0</w:t>
      </w:r>
    </w:p>
    <w:p>
      <w:pPr>
        <w:pStyle w:val="Normal"/>
        <w:rPr/>
      </w:pPr>
      <w:r>
        <w:rPr/>
      </w:r>
    </w:p>
    <w:p>
      <w:pPr>
        <w:pStyle w:val="Normal"/>
        <w:jc w:val="center"/>
        <w:rPr/>
      </w:pPr>
      <w:r>
        <w:rPr>
          <w:rFonts w:eastAsia="Arial" w:cs="Arial"/>
          <w:sz w:val="24"/>
          <w:szCs w:val="24"/>
        </w:rPr>
        <w:t>PE1HVH</w:t>
      </w:r>
    </w:p>
    <w:p>
      <w:pPr>
        <w:pStyle w:val="Normal"/>
        <w:jc w:val="center"/>
        <w:rPr/>
      </w:pPr>
      <w:r>
        <w:rPr>
          <w:rFonts w:eastAsia="Arial" w:cs="Arial"/>
          <w:sz w:val="24"/>
          <w:szCs w:val="24"/>
        </w:rPr>
        <w:t>September 2026</w:t>
      </w:r>
      <w:r>
        <w:br w:type="page"/>
      </w:r>
    </w:p>
    <w:p>
      <w:pPr>
        <w:pStyle w:val="Normal"/>
        <w:rPr/>
      </w:pPr>
      <w:r>
        <w:rPr/>
        <w:br/>
      </w:r>
    </w:p>
    <w:p>
      <w:pPr>
        <w:pStyle w:val="Heading1"/>
        <w:rPr/>
      </w:pPr>
      <w:r>
        <w:rPr>
          <w:b/>
          <w:bCs/>
        </w:rPr>
        <w:t>1. Introduction</w:t>
      </w:r>
    </w:p>
    <w:p>
      <w:pPr>
        <w:pStyle w:val="Normal"/>
        <w:spacing w:before="0" w:after="120"/>
        <w:rPr/>
      </w:pPr>
      <w:r>
        <w:rPr>
          <w:rFonts w:eastAsia="Arial" w:cs="Arial"/>
          <w:sz w:val="22"/>
          <w:szCs w:val="22"/>
        </w:rPr>
        <w:t xml:space="preserve">MeshCore GUI is a graphical user interface for MeshCore mesh network devices. The application communicates with a MeshCore companion device via USB serial (primary transport) or Bluetooth Low Energy (BLE, legacy transport) and offers real-time monitoring, messaging, archiving, automation and repeater monitoring through a NiceGUI web interface.</w:t>
      </w:r>
    </w:p>
    <w:p>
      <w:pPr>
        <w:pStyle w:val="Normal"/>
        <w:spacing w:before="0" w:after="120"/>
        <w:rPr/>
      </w:pPr>
      <w:r>
        <w:rPr>
          <w:rFonts w:eastAsia="Arial" w:cs="Arial"/>
          <w:sz w:val="22"/>
          <w:szCs w:val="22"/>
        </w:rPr>
        <w:t xml:space="preserve">This document describes application version 1.24.5. The transport is auto-detected from the device argument: a serial port (/dev/ttyUSB0, COM3) selects serial, a MAC address (literal:AA:BB:CC:DD:EE:FF) selects BLE. The reasons behind the architectural choices are recorded in the Architecture Decision Records in docs/adr/.</w:t>
      </w:r>
    </w:p>
    <w:p>
      <w:pPr>
        <w:pStyle w:val="Heading1"/>
        <w:rPr/>
      </w:pPr>
      <w:r>
        <w:rPr>
          <w:b/>
          <w:bCs/>
        </w:rPr>
        <w:t>2. Architecture</w:t>
      </w:r>
    </w:p>
    <w:p>
      <w:pPr>
        <w:pStyle w:val="Normal"/>
        <w:spacing w:before="0" w:after="120"/>
        <w:rPr/>
      </w:pPr>
      <w:r>
        <w:rPr>
          <w:rFonts w:eastAsia="Arial" w:cs="Arial"/>
          <w:sz w:val="22"/>
          <w:szCs w:val="22"/>
        </w:rPr>
        <w:t xml:space="preserve">The application uses a threaded architecture to separate device communication from the GUI, with a local disk cache for instant startup and persistent message archive.</w:t>
      </w:r>
    </w:p>
    <w:p>
      <w:pPr>
        <w:pStyle w:val="Heading2"/>
        <w:rPr/>
      </w:pPr>
      <w:r>
        <w:rPr>
          <w:b/>
          <w:bCs/>
        </w:rPr>
        <w:t>2.1 Threading Model</w:t>
      </w:r>
    </w:p>
    <w:tbl>
      <w:tblPr>
        <w:tblW w:w="9026" w:type="dxa"/>
        <w:jc w:val="left"/>
        <w:tblInd w:w="0" w:type="dxa"/>
        <w:tblLayout w:type="fixed"/>
        <w:tblCellMar>
          <w:top w:w="40" w:type="dxa"/>
          <w:left w:w="80" w:type="dxa"/>
          <w:bottom w:w="40" w:type="dxa"/>
          <w:right w:w="80" w:type="dxa"/>
        </w:tblCellMar>
      </w:tblPr>
      <w:tblGrid>
        <w:gridCol w:w="2199"/>
        <w:gridCol w:w="6826"/>
      </w:tblGrid>
      <w:tr>
        <w:trPr/>
        <w:tc>
          <w:tcPr>
            <w:tcW w:w="2199"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Component</w:t>
            </w:r>
          </w:p>
        </w:tc>
        <w:tc>
          <w:tcPr>
            <w:tcW w:w="6826"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Description</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Main Thread</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NiceGUI web interface, UI rendering and user interaction</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Worker Thread</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Separate thread with own asyncio event loop for device communication: SerialWorker (USB serial) or BLEWorker (Bluetooth LE)</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SharedData</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Thread-safe data container with threading.Lock for synchronization</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Command Queue</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Queue for GUI to worker communication (send message, refresh, poll repeater, etc.)</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DeviceCache</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Local JSON cache per device for instant startup and offline resilience</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MessageArchive</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Persistent storage for messages and RX log entries with configurable retention; own lock, independent of the SharedData lock</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 task</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Cancellable asyncio task inside the worker loop that runs the repeater statistics poll or the nightly configuration read; cancelled as soon as a command is queued</w:t>
            </w:r>
          </w:p>
        </w:tc>
      </w:tr>
    </w:tbl>
    <w:p>
      <w:pPr>
        <w:pStyle w:val="Heading2"/>
        <w:rPr/>
      </w:pPr>
      <w:r>
        <w:rPr>
          <w:b/>
          <w:bCs/>
        </w:rPr>
        <w:t>2.2 Data Flow</w:t>
      </w:r>
    </w:p>
    <w:p>
      <w:pPr>
        <w:pStyle w:val="Normal"/>
        <w:spacing w:before="0" w:after="120"/>
        <w:rPr/>
      </w:pPr>
      <w:r>
        <w:rPr>
          <w:rFonts w:eastAsia="Arial" w:cs="Arial"/>
          <w:sz w:val="22"/>
          <w:szCs w:val="22"/>
        </w:rPr>
        <w:t xml:space="preserve">On startup, the cache is loaded first so the GUI is immediately populated with the last known state. Then the worker connects and refreshes data from the device, updating both SharedData (for GUI) and the disk cache. GUI reads a snapshot every 500ms and only updates changed elements of the active panel. Commands from GUI to worker go via a thread-safe queue. Contacts are periodically refreshed and merged with cached contacts. Channel keys that fail to load at startup are retried in the background every 30 seconds. All incoming messages and RX log entries are buffered and periodically flushed to the message archive on disk; the RX log is additionally appended immediately to a JSONL stream file.</w:t>
      </w:r>
    </w:p>
    <w:p>
      <w:pPr>
        <w:pStyle w:val="Normal"/>
        <w:spacing w:before="0" w:after="120"/>
        <w:rPr/>
      </w:pPr>
      <w:r>
        <w:rPr>
          <w:rFonts w:eastAsia="Arial" w:cs="Arial"/>
          <w:sz w:val="22"/>
          <w:szCs w:val="22"/>
        </w:rPr>
        <w:t xml:space="preserve">The worker main loop gives outgoing traffic priority over background work. Queued commands are processed every 100ms. A repeater poll is only started when the command queue is empty, and a running poll is cancelled when a command arrives. A safety-net poll drains the device message queue every MSG_POLL_INTERVAL seconds, for when the messages_waiting notification is missed.</w:t>
      </w:r>
    </w:p>
    <w:p>
      <w:pPr>
        <w:pStyle w:val="Heading2"/>
        <w:rPr/>
      </w:pPr>
      <w:r>
        <w:rPr>
          <w:b/>
          <w:bCs/>
        </w:rPr>
        <w:t>2.3 Project Structure</w:t>
      </w:r>
    </w:p>
    <w:tbl>
      <w:tblPr>
        <w:tblW w:w="9026" w:type="dxa"/>
        <w:jc w:val="left"/>
        <w:tblInd w:w="0" w:type="dxa"/>
        <w:tblLayout w:type="fixed"/>
        <w:tblCellMar>
          <w:top w:w="40" w:type="dxa"/>
          <w:left w:w="80" w:type="dxa"/>
          <w:bottom w:w="40" w:type="dxa"/>
          <w:right w:w="80" w:type="dxa"/>
        </w:tblCellMar>
      </w:tblPr>
      <w:tblGrid>
        <w:gridCol w:w="2000"/>
        <w:gridCol w:w="1799"/>
        <w:gridCol w:w="2400"/>
        <w:gridCol w:w="2826"/>
      </w:tblGrid>
      <w:tr>
        <w:trPr/>
        <w:tc>
          <w:tcPr>
            <w:tcW w:w="2000"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File</w:t>
            </w:r>
          </w:p>
        </w:tc>
        <w:tc>
          <w:tcPr>
            <w:tcW w:w="1799"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Class</w:t>
            </w:r>
          </w:p>
        </w:tc>
        <w:tc>
          <w:tcPr>
            <w:tcW w:w="2400"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Protocol</w:t>
            </w:r>
          </w:p>
        </w:tc>
        <w:tc>
          <w:tcPr>
            <w:tcW w:w="2826"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Responsibility</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meshcore_gui.py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Thin entry point, delegates to meshcore_gui/__main__.py</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__main__.py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Composition root: CLI parsing, transport detection, component assembly, page registration, NiceGUI start</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config.py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Constants, debug helper, transport settings, retention settings, repeater polling settings, BOT_DEVICE_NAME, BLE_PIN, RECONNECT_MAX_RETRIES, RECONNECT_BASE_DELAY</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models.py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 Contact, DeviceInfo, RxLogEntry, RouteNode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Typed domain model dataclasses</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protocols.py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(Protocol classes)</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(defines all)</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Interface contracts (DIP/ISP)</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shared_data.py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SharedData</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(implements all)</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Thread-safe data store</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worker.py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_BaseWorker, SerialWorker, BLEWorker</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SharedDataWriter</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Worker thread, cache-first startup, channel discovery, disconnect detection, auto-reconnect, background key retry, message queue poll, repeater task; create_worker() factory</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ble_agent.py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BluezAgent, BleAgentManager</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Built-in BlueZ D-Bus PIN agent (BLE only)</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ble_reconnect.py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(functions)</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Bond cleanup via D-Bus + reconnect loop with linear backoff (BLE only)</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ble_connector.py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(functions)</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Wrapper for the meshcore-ble-connect subprocess; present but not imported by the workers</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commands.py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CommandHandler</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Command execution via handler registry</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events.py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EventHandler</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Event callbacks (messages, RX log), bot and BBS hooks</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packet_decoder.py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PacketDecoder</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Raw LoRa packet decoding with source tracking</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constants.py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UI display constants (type icons/labels)</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dashboard.py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DashboardPage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SharedDataReader</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Dashboard UI: drawer menu, panel containers, update timer</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gui/panels/*.py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Panel classes</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(varies)</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One panel per drawer entry (see section 4)</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route_builder.py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RouteBuilder</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ContactLookup</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Route data construction (pure logic)</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route_page.py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RoutePage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SharedDataReadAndLookup</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Route visualization UI (index or hash lookup with archive fallback)</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archive_page.py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ArchivePage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SharedDataReadAndLookup</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Archive viewer with filters, pagination, click-to-route</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BotConfig, MeshBot</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Keyword-triggered auto-reply bot with device name switching</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bot_config_store.py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BotSettings, BotConfigStore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 settings per device (JSON-backed)</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cache.py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DeviceCache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Local JSON cache per device</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dedup.py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MessageDeduplicator, DualDeduplicator</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 deduplication (hash + content)</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message_archive.py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MessageArchive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Persistent message/rxlog archive with retention and RX log JSONL stream</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pin_store.py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PinStore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Persistent pin state storage per device (JSON-backed)</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contact_cleaner.py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PurgeStats, ContactCleanerService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Bulk-delete logic for unpinned contacts with purge statistics</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room_password_store.py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RoomServerEntry, RoomPasswordStore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Room Server passwords per device</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channel_discovery.py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ChannelDiscoveryResult</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 scan result and merge with cached channel names (pure logic)</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channel_service.py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(functions)</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 secrets, hashtag key derivation, QR code helpers</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channel_backup_store.py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ChannelBackupEntry, ChannelBackup, ChannelBackupStore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Local channel backup and restore (names + PSKs)</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channel_sort_store.py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ChannelSortStore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Drawer channel sort preference (global)</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bbs_service.py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BbsMessage, BbsService, BbsCommandHandler</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BBS engine: SQLite store and !bbs command parsing</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bbs_config_store.py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BbsBoard, BbsConfigStore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BBS board configuration</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map_snapshot_service.py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MapSnapshotService (+ snapshot dataclasses)</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Compact map snapshots for the browser-managed Leaflet map</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public_api_service.py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(functions)</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Read-only data aggregation for the REST API with privacy filtering</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routes.py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(functions)</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REST API endpoints under /api/v1/</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device_identity.py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(functions)</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Writes device_identity.json for MeshCore Observer</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repeater_config_store.py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RepeaterInfo, RepeaterConfigStore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Per-device repeater list with login passwords</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repeater_poller.py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RepeaterPoller</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 statistics poll: login / status / logout, scheduled and on demand</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repeater_stats_archive.py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RepeaterStatsArchive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Append-only JSONL archive of repeater polls</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repeater_config_poller.py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RepeaterConfigPoller</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Nightly read of repeater settings over the repeater CLI</w:t>
            </w:r>
          </w:p>
        </w:tc>
      </w:tr>
      <w:tr>
        <w:trPr/>
        <w:tc>
          <w:tcPr>
            <w:tcW w:w="2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repeater_config_archive.py</w:t>
            </w:r>
          </w:p>
        </w:tc>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RepeaterConfigArchive</w:t>
            </w:r>
          </w:p>
        </w:tc>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(none)</w:t>
            </w:r>
          </w:p>
        </w:tc>
        <w:tc>
          <w:tcPr>
            <w:tcW w:w="2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Append-only JSONL archive of configuration reads</w:t>
            </w:r>
          </w:p>
        </w:tc>
      </w:tr>
    </w:tbl>
    <w:p>
      <w:pPr>
        <w:pStyle w:val="Heading1"/>
        <w:rPr/>
      </w:pPr>
      <w:r>
        <w:rPr>
          <w:b/>
          <w:bCs/>
        </w:rPr>
        <w:t>3. Components</w:t>
      </w:r>
    </w:p>
    <w:p>
      <w:pPr>
        <w:pStyle w:val="Heading2"/>
        <w:rPr/>
      </w:pPr>
      <w:r>
        <w:rPr>
          <w:b/>
          <w:bCs/>
        </w:rPr>
        <w:t>3.1 Protocol Interfaces</w:t>
      </w:r>
    </w:p>
    <w:p>
      <w:pPr>
        <w:pStyle w:val="Normal"/>
        <w:spacing w:before="0" w:after="120"/>
        <w:rPr/>
      </w:pPr>
      <w:r>
        <w:rPr>
          <w:rFonts w:eastAsia="Arial" w:cs="Arial"/>
          <w:sz w:val="22"/>
          <w:szCs w:val="22"/>
        </w:rPr>
        <w:t xml:space="preserve">All inter-component dependencies go through typing.Protocol interfaces defined in protocols.py. This follows the Dependency Inversion Principle: consumers depend on abstractions, not on the concrete SharedData class. Only the composition root (meshcore_gui/__main__.py) knows the concrete implementation. See ADR-002.</w:t>
      </w:r>
    </w:p>
    <w:tbl>
      <w:tblPr>
        <w:tblW w:w="9026" w:type="dxa"/>
        <w:jc w:val="left"/>
        <w:tblInd w:w="0" w:type="dxa"/>
        <w:tblLayout w:type="fixed"/>
        <w:tblCellMar>
          <w:top w:w="40" w:type="dxa"/>
          <w:left w:w="80" w:type="dxa"/>
          <w:bottom w:w="40" w:type="dxa"/>
          <w:right w:w="80" w:type="dxa"/>
        </w:tblCellMar>
      </w:tblPr>
      <w:tblGrid>
        <w:gridCol w:w="2600"/>
        <w:gridCol w:w="1999"/>
        <w:gridCol w:w="4427"/>
      </w:tblGrid>
      <w:tr>
        <w:trPr/>
        <w:tc>
          <w:tcPr>
            <w:tcW w:w="2600"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Protocol</w:t>
            </w:r>
          </w:p>
        </w:tc>
        <w:tc>
          <w:tcPr>
            <w:tcW w:w="1999"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Consumer</w:t>
            </w:r>
          </w:p>
        </w:tc>
        <w:tc>
          <w:tcPr>
            <w:tcW w:w="4427"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Methods</w:t>
            </w:r>
          </w:p>
        </w:tc>
      </w:tr>
      <w:tr>
        <w:trPr/>
        <w:tc>
          <w:tcPr>
            <w:tcW w:w="26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CommandSink</w:t>
            </w:r>
          </w:p>
        </w:tc>
        <w:tc>
          <w:tcPr>
            <w:tcW w:w="19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MeshBot, GUI pages</w:t>
            </w:r>
          </w:p>
        </w:tc>
        <w:tc>
          <w:tcPr>
            <w:tcW w:w="4427"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put_command</w:t>
            </w:r>
          </w:p>
        </w:tc>
      </w:tr>
      <w:tr>
        <w:trPr/>
        <w:tc>
          <w:tcPr>
            <w:tcW w:w="26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SharedDataWriter</w:t>
            </w:r>
          </w:p>
        </w:tc>
        <w:tc>
          <w:tcPr>
            <w:tcW w:w="19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SerialWorker, BLEWorker</w:t>
            </w:r>
          </w:p>
        </w:tc>
        <w:tc>
          <w:tcPr>
            <w:tcW w:w="4427"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update_from_appstart, update_from_device_query, set_status, set_connected, set_contacts, set_channels, add_message, add_rx_log, get_next_command, has_pending_commands, get_contact_name_by_prefix, get_contact_by_name, is_bot_enabled, put_command, set_auto_add_enabled, is_auto_add_enabled, set_original_device_name, get_original_device_name, get_device_name, set_room_login_state, load_room_history</w:t>
            </w:r>
          </w:p>
        </w:tc>
      </w:tr>
      <w:tr>
        <w:trPr/>
        <w:tc>
          <w:tcPr>
            <w:tcW w:w="26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SharedDataReader</w:t>
            </w:r>
          </w:p>
        </w:tc>
        <w:tc>
          <w:tcPr>
            <w:tcW w:w="19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DashboardPage</w:t>
            </w:r>
          </w:p>
        </w:tc>
        <w:tc>
          <w:tcPr>
            <w:tcW w:w="4427"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get_snapshot, clear_update_flags, mark_gui_initialized, put_command, set_bot_enabled, set_auto_add_enabled</w:t>
            </w:r>
          </w:p>
        </w:tc>
      </w:tr>
      <w:tr>
        <w:trPr/>
        <w:tc>
          <w:tcPr>
            <w:tcW w:w="26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ContactLookup</w:t>
            </w:r>
          </w:p>
        </w:tc>
        <w:tc>
          <w:tcPr>
            <w:tcW w:w="19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RouteBuilder</w:t>
            </w:r>
          </w:p>
        </w:tc>
        <w:tc>
          <w:tcPr>
            <w:tcW w:w="4427"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get_contact_by_prefix, get_contact_by_name</w:t>
            </w:r>
          </w:p>
        </w:tc>
      </w:tr>
      <w:tr>
        <w:trPr/>
        <w:tc>
          <w:tcPr>
            <w:tcW w:w="26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SharedDataReadAndLookup</w:t>
            </w:r>
          </w:p>
        </w:tc>
        <w:tc>
          <w:tcPr>
            <w:tcW w:w="19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RoutePage, ArchivePage</w:t>
            </w:r>
          </w:p>
        </w:tc>
        <w:tc>
          <w:tcPr>
            <w:tcW w:w="4427"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SharedDataReader + ContactLookup combined</w:t>
            </w:r>
          </w:p>
        </w:tc>
      </w:tr>
    </w:tbl>
    <w:p>
      <w:pPr>
        <w:pStyle w:val="Heading2"/>
        <w:rPr/>
      </w:pPr>
      <w:r>
        <w:rPr>
          <w:b/>
          <w:bCs/>
        </w:rPr>
        <w:t>3.2 SharedData Class</w:t>
      </w:r>
    </w:p>
    <w:p>
      <w:pPr>
        <w:pStyle w:val="Normal"/>
        <w:spacing w:before="0" w:after="120"/>
        <w:rPr/>
      </w:pPr>
      <w:r>
        <w:rPr>
          <w:rFonts w:eastAsia="Arial" w:cs="Arial"/>
          <w:sz w:val="22"/>
          <w:szCs w:val="22"/>
        </w:rPr>
        <w:t xml:space="preserve">Thread-safe container for all shared state between worker and GUI. Contains device info, contacts, channels, messages, RX log and the command queue. Uses threading.Lock for all read/write operations. Implements all Protocol interfaces.</w:t>
      </w:r>
    </w:p>
    <w:tbl>
      <w:tblPr>
        <w:tblW w:w="9026" w:type="dxa"/>
        <w:jc w:val="left"/>
        <w:tblInd w:w="0" w:type="dxa"/>
        <w:tblLayout w:type="fixed"/>
        <w:tblCellMar>
          <w:top w:w="40" w:type="dxa"/>
          <w:left w:w="80" w:type="dxa"/>
          <w:bottom w:w="40" w:type="dxa"/>
          <w:right w:w="80" w:type="dxa"/>
        </w:tblCellMar>
      </w:tblPr>
      <w:tblGrid>
        <w:gridCol w:w="2199"/>
        <w:gridCol w:w="6826"/>
      </w:tblGrid>
      <w:tr>
        <w:trPr/>
        <w:tc>
          <w:tcPr>
            <w:tcW w:w="2199"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Attribute</w:t>
            </w:r>
          </w:p>
        </w:tc>
        <w:tc>
          <w:tcPr>
            <w:tcW w:w="6826"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Type / Description</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DeviceInfo dataclass — name, public_key, radio config, firmware</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connected / status</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bool / str — connection state and status line shown in the header</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contacts</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Dict — {pubkey: {adv_name, type, adv_lat, adv_lon, last_seen}}</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channels</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List[Dict] — [{idx, name}, ...]</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messages</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List[Message] — Messages with time, date, sender, text, channel, channel_name, direction, path_len, sender_pubkey, path_hashes, path_names, message_hash</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rx_log</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List[RxLogEntry] — RX log entries with time, snr, rssi, payload_type, hops, message_hash and packet details</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cmd_queue</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queue.Queue — commands from GUI to worker; has_pending_commands() reports queued work without consuming it</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archive</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Optional[MessageArchive] — Persistent storage instance (initialized with device identifier)</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bot_enabled</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bool — BOT enabled flag (toggled from GUI)</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auto_add_enabled</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bool — Auto-add contacts flag (synced with device via set_manual_add_contacts)</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original_device_name</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Optional[str] — device name saved while bot mode is active</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room_login_states</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Dict — login state per Room Server</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*_updated flags</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bool — Initially True, cleared after GUI update</w:t>
            </w:r>
          </w:p>
        </w:tc>
      </w:tr>
    </w:tbl>
    <w:p>
      <w:pPr>
        <w:pStyle w:val="Heading2"/>
        <w:rPr/>
      </w:pPr>
      <w:r>
        <w:rPr>
          <w:b/>
          <w:bCs/>
        </w:rPr>
        <w:t>3.3 Worker Classes</w:t>
      </w:r>
    </w:p>
    <w:p>
      <w:pPr>
        <w:pStyle w:val="Normal"/>
        <w:spacing w:before="0" w:after="120"/>
        <w:rPr/>
      </w:pPr>
      <w:r>
        <w:rPr>
          <w:rFonts w:eastAsia="Arial" w:cs="Arial"/>
          <w:sz w:val="22"/>
          <w:szCs w:val="22"/>
        </w:rPr>
        <w:t xml:space="preserve">create_worker() returns a SerialWorker for a serial port or a BLEWorker for a BLE address. Both derive from _BaseWorker, which holds everything that is transport-independent: cache-first startup, data loading, channel discovery, event wiring, the command/periodic main loop, disconnect detection and reconnect handling, and the repeater task. Subclasses only implement connect, reconnect and their own disconnect keywords. The worker depends on the SharedDataWriter protocol.</w:t>
      </w:r>
    </w:p>
    <w:p>
      <w:pPr>
        <w:pStyle w:val="Normal"/>
        <w:spacing w:before="0" w:after="120"/>
        <w:rPr/>
      </w:pPr>
      <w:r>
        <w:rPr>
          <w:rFonts w:eastAsia="Arial" w:cs="Arial"/>
          <w:sz w:val="22"/>
          <w:szCs w:val="22"/>
        </w:rPr>
        <w:t xml:space="preserve">SerialWorker connects with MeshCore.create_serial() using SERIAL_BAUDRATE and SERIAL_CX_DELAY. BLEWorker first starts the built-in D-Bus PIN agent (BleAgentManager), removes any stale bond (remove_bond) and then connects with MeshCore.create_ble(); after exhausted reconnect attempts it waits 60 seconds, removes the bond again and starts a fresh connection.</w:t>
      </w:r>
    </w:p>
    <w:tbl>
      <w:tblPr>
        <w:tblW w:w="9026" w:type="dxa"/>
        <w:jc w:val="left"/>
        <w:tblInd w:w="0" w:type="dxa"/>
        <w:tblLayout w:type="fixed"/>
        <w:tblCellMar>
          <w:top w:w="40" w:type="dxa"/>
          <w:left w:w="80" w:type="dxa"/>
          <w:bottom w:w="40" w:type="dxa"/>
          <w:right w:w="80" w:type="dxa"/>
        </w:tblCellMar>
      </w:tblPr>
      <w:tblGrid>
        <w:gridCol w:w="3000"/>
        <w:gridCol w:w="6025"/>
      </w:tblGrid>
      <w:tr>
        <w:trPr/>
        <w:tc>
          <w:tcPr>
            <w:tcW w:w="3000"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Method</w:t>
            </w:r>
          </w:p>
        </w:tc>
        <w:tc>
          <w:tcPr>
            <w:tcW w:w="6025"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Function</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_connect()</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Load cache → connect to device → wire collaborators and subscribe events → load data → start auto message fetching</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_apply_cache()</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Push cached device info, contacts and channel keys to SharedData</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_load_data()</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 info (send_appstart, fallback 3 attempts), send_device_query (5 attempts), device identity export, channel discovery, contacts with bounded timeout; update cache</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_discover_channels()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Probe channel slots up to MAX_CHANNELS; stop after CHANNEL_DISCOVERY_ABORT_THRESHOLD consecutive unanswered slots; merge with cached names so unanswered slots keep their cached name</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_retry_missing_keys()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Background retry loop: tries each pending channel once every 30s until all loaded</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_main_loop()</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Process queued commands, periodic contact refresh, key retry, daily cleanup, message queue poll, start or cancel the repeater task</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_poll_pending_messages()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Safety-net drain of the device message queue via get_msg() until NO_MORE_MSGS</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_poll_repeaters()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Run the configuration read when due, otherwise the statistics poll; one repeater per call</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_cancel_repeater_poll()</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Cancel a running repeater task and wait for its logout, bounded by REPEATER_POLL_CANCEL_TIMEOUT</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_refresh_contacts()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Periodic background contact refresh — merge new/changed with cache</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_handle_reconnect()</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Reconnect after a detected disconnect with linear backoff</w:t>
            </w:r>
          </w:p>
        </w:tc>
      </w:tr>
    </w:tbl>
    <w:p>
      <w:pPr>
        <w:pStyle w:val="Heading2"/>
        <w:rPr/>
      </w:pPr>
      <w:r>
        <w:rPr>
          <w:b/>
          <w:bCs/>
        </w:rPr>
        <w:t>3.4 DeviceCache Class</w:t>
      </w:r>
    </w:p>
    <w:p>
      <w:pPr>
        <w:pStyle w:val="Normal"/>
        <w:spacing w:before="0" w:after="120"/>
        <w:rPr/>
      </w:pPr>
      <w:r>
        <w:rPr>
          <w:rFonts w:eastAsia="Arial" w:cs="Arial"/>
          <w:sz w:val="22"/>
          <w:szCs w:val="22"/>
        </w:rPr>
        <w:t xml:space="preserve">Local JSON cache for a single device. Stores device info, channels, channel names, contacts and channel keys to disk. One file per device identifier at ~/.meshcore-gui/cache/&lt;ADDRESS&gt;.json.</w:t>
      </w:r>
    </w:p>
    <w:tbl>
      <w:tblPr>
        <w:tblW w:w="9026" w:type="dxa"/>
        <w:jc w:val="left"/>
        <w:tblInd w:w="0" w:type="dxa"/>
        <w:tblLayout w:type="fixed"/>
        <w:tblCellMar>
          <w:top w:w="40" w:type="dxa"/>
          <w:left w:w="80" w:type="dxa"/>
          <w:bottom w:w="40" w:type="dxa"/>
          <w:right w:w="80" w:type="dxa"/>
        </w:tblCellMar>
      </w:tblPr>
      <w:tblGrid>
        <w:gridCol w:w="2400"/>
        <w:gridCol w:w="6626"/>
      </w:tblGrid>
      <w:tr>
        <w:trPr/>
        <w:tc>
          <w:tcPr>
            <w:tcW w:w="2400"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Method</w:t>
            </w:r>
          </w:p>
        </w:tc>
        <w:tc>
          <w:tcPr>
            <w:tcW w:w="6626"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Function</w:t>
            </w:r>
          </w:p>
        </w:tc>
      </w:tr>
      <w:tr>
        <w:trPr/>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load() / save()</w:t>
            </w:r>
          </w:p>
        </w:tc>
        <w:tc>
          <w:tcPr>
            <w:tcW w:w="6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Read/write JSON cache from/to disk</w:t>
            </w:r>
          </w:p>
        </w:tc>
      </w:tr>
      <w:tr>
        <w:trPr/>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get_device() / set_device()</w:t>
            </w:r>
          </w:p>
        </w:tc>
        <w:tc>
          <w:tcPr>
            <w:tcW w:w="6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Cached device info (name, frequency, firmware, etc.)</w:t>
            </w:r>
          </w:p>
        </w:tc>
      </w:tr>
      <w:tr>
        <w:trPr/>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get_channels() / set_channels()</w:t>
            </w:r>
          </w:p>
        </w:tc>
        <w:tc>
          <w:tcPr>
            <w:tcW w:w="6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Cached channel list (only written when CHANNEL_CACHE_ENABLED)</w:t>
            </w:r>
          </w:p>
        </w:tc>
      </w:tr>
      <w:tr>
        <w:trPr/>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get_channel_names() / set_channel_names()</w:t>
            </w:r>
          </w:p>
        </w:tc>
        <w:tc>
          <w:tcPr>
            <w:tcW w:w="6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 names per slot; always persisted so the GUI can show them at startup</w:t>
            </w:r>
          </w:p>
        </w:tc>
      </w:tr>
      <w:tr>
        <w:trPr/>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get_channel_keys() / set_channel_key()</w:t>
            </w:r>
          </w:p>
        </w:tc>
        <w:tc>
          <w:tcPr>
            <w:tcW w:w="6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Cached channel decryption keys (hex strings). set_channel_key() persists immediately</w:t>
            </w:r>
          </w:p>
        </w:tc>
      </w:tr>
      <w:tr>
        <w:trPr/>
        <w:tc>
          <w:tcPr>
            <w:tcW w:w="24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get_contacts() / merge_contacts()</w:t>
            </w:r>
          </w:p>
        </w:tc>
        <w:tc>
          <w:tcPr>
            <w:tcW w:w="6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Contacts with merge strategy: fresh data wins, cached-only contacts preserved</w:t>
            </w:r>
          </w:p>
        </w:tc>
      </w:tr>
    </w:tbl>
    <w:p>
      <w:pPr>
        <w:pStyle w:val="Normal"/>
        <w:spacing w:before="0" w:after="120"/>
        <w:rPr/>
      </w:pPr>
      <w:r>
        <w:rPr>
          <w:rFonts w:eastAsia="Arial" w:cs="Arial"/>
          <w:sz w:val="22"/>
          <w:szCs w:val="22"/>
        </w:rPr>
        <w:t xml:space="preserve">Contact merge strategy: new contacts from device are added with last_seen timestamp; existing contacts are updated (fresh data wins); contacts only in cache are kept (node may be offline).</w:t>
      </w:r>
    </w:p>
    <w:p>
      <w:pPr>
        <w:pStyle w:val="Heading2"/>
        <w:rPr/>
      </w:pPr>
      <w:r>
        <w:rPr>
          <w:b/>
          <w:bCs/>
        </w:rPr>
        <w:t>3.5 PacketDecoder Class</w:t>
      </w:r>
    </w:p>
    <w:p>
      <w:pPr>
        <w:pStyle w:val="Normal"/>
        <w:spacing w:before="0" w:after="120"/>
        <w:rPr/>
      </w:pPr>
      <w:r>
        <w:rPr>
          <w:rFonts w:eastAsia="Arial" w:cs="Arial"/>
          <w:sz w:val="22"/>
          <w:szCs w:val="22"/>
        </w:rPr>
        <w:t xml:space="preserve">Decodes raw LoRa packets with channel-key decryption. Tracks the source of each key (cache, device, or name-derived) for debug logging. Cached keys are never overwritten by name-derived fallbacks. Decoder and firmware can compute different channel identifiers for the same secret, so all known keys are tried instead of matching on hash.</w:t>
      </w:r>
    </w:p>
    <w:p>
      <w:pPr>
        <w:pStyle w:val="Heading2"/>
        <w:rPr/>
      </w:pPr>
      <w:r>
        <w:rPr>
          <w:b/>
          <w:bCs/>
        </w:rPr>
        <w:t>3.6 DashboardPage Class</w:t>
      </w:r>
    </w:p>
    <w:p>
      <w:pPr>
        <w:pStyle w:val="Normal"/>
        <w:spacing w:before="0" w:after="120"/>
        <w:rPr/>
      </w:pPr>
      <w:r>
        <w:rPr>
          <w:rFonts w:eastAsia="Arial" w:cs="Arial"/>
          <w:sz w:val="22"/>
          <w:szCs w:val="22"/>
        </w:rPr>
        <w:t xml:space="preserve">NiceGUI web interface with a header, a left drawer menu and one container per panel; only the selected panel is visible. Update timer of 500ms; only the active panel is refreshed. The selected panel is part of the URL (?panel=...). Marks GUI as initialized only when channels AND contacts are loaded. Depends on SharedDataReader protocol.</w:t>
      </w:r>
    </w:p>
    <w:p>
      <w:pPr>
        <w:pStyle w:val="Heading2"/>
        <w:rPr/>
      </w:pPr>
      <w:r>
        <w:rPr>
          <w:b/>
          <w:bCs/>
        </w:rPr>
        <w:t>3.7 RoutePage Class</w:t>
      </w:r>
    </w:p>
    <w:p>
      <w:pPr>
        <w:pStyle w:val="Normal"/>
        <w:spacing w:before="0" w:after="120"/>
        <w:rPr/>
      </w:pPr>
      <w:r>
        <w:rPr>
          <w:rFonts w:eastAsia="Arial" w:cs="Arial"/>
          <w:sz w:val="22"/>
          <w:szCs w:val="22"/>
        </w:rPr>
        <w:t xml:space="preserve">Standalone page opened in a new tab when clicking a message. Accepts a string key that is either a numeric index (from the main page) or a message hash (from the archive page). Lookup strategy: (1) numeric index in in-memory list, (2) hash match in memory, (3) archive fallback via get_message_by_hash(). Shows hop count, Leaflet map with route polyline, and details table. Depends on SharedDataReadAndLookup protocol.</w:t>
      </w:r>
    </w:p>
    <w:p>
      <w:pPr>
        <w:pStyle w:val="Heading2"/>
        <w:rPr/>
      </w:pPr>
      <w:r>
        <w:rPr>
          <w:b/>
          <w:bCs/>
        </w:rPr>
        <w:t>3.8 RouteBuilder Class</w:t>
      </w:r>
    </w:p>
    <w:p>
      <w:pPr>
        <w:pStyle w:val="Normal"/>
        <w:spacing w:before="0" w:after="120"/>
        <w:rPr/>
      </w:pPr>
      <w:r>
        <w:rPr>
          <w:rFonts w:eastAsia="Arial" w:cs="Arial"/>
          <w:sz w:val="22"/>
          <w:szCs w:val="22"/>
        </w:rPr>
        <w:t xml:space="preserve">Pure data logic (no UI code). Constructs a route dictionary describing the path a message has taken through the mesh (sender, repeaters, receiver). Depends on ContactLookup protocol.</w:t>
      </w:r>
    </w:p>
    <w:p>
      <w:pPr>
        <w:pStyle w:val="Heading2"/>
        <w:rPr/>
      </w:pPr>
      <w:r>
        <w:rPr>
          <w:b/>
          <w:bCs/>
        </w:rPr>
        <w:t>3.9 EventHandler Class</w:t>
      </w:r>
    </w:p>
    <w:p>
      <w:pPr>
        <w:pStyle w:val="Normal"/>
        <w:spacing w:before="0" w:after="120"/>
        <w:rPr/>
      </w:pPr>
      <w:r>
        <w:rPr>
          <w:rFonts w:eastAsia="Arial" w:cs="Arial"/>
          <w:sz w:val="22"/>
          <w:szCs w:val="22"/>
        </w:rPr>
        <w:t xml:space="preserve">Processes device events (CHANNEL_MSG_RECV, CONTACT_MSG_RECV, RX_LOG_DATA) and writes results to shared data. Uses PacketDecoder for raw LoRa packet decryption and DualDeduplicator for message deduplication. Passes messages to MeshBot and to the BBS command handler. A direct message with text type REPEATER_CONFIG_REPLY_TXT_TYPE (CLI_DATA) is a repeater CLI reply and is dropped instead of being shown as a DM. LOGIN_SUCCESS is handled by the worker for Room Server logins.</w:t>
      </w:r>
    </w:p>
    <w:p>
      <w:pPr>
        <w:pStyle w:val="Heading2"/>
        <w:rPr/>
      </w:pPr>
      <w:r>
        <w:rPr>
          <w:b/>
          <w:bCs/>
        </w:rPr>
        <w:t>3.10 CommandHandler Class</w:t>
      </w:r>
    </w:p>
    <w:p>
      <w:pPr>
        <w:pStyle w:val="Normal"/>
        <w:spacing w:before="0" w:after="120"/>
        <w:rPr/>
      </w:pPr>
      <w:r>
        <w:rPr>
          <w:rFonts w:eastAsia="Arial" w:cs="Arial"/>
          <w:sz w:val="22"/>
          <w:szCs w:val="22"/>
        </w:rPr>
        <w:t xml:space="preserve">Dispatches and executes commands sent from the GUI: send_message, send_dm, send_advert, refresh, purge_unpinned, set_auto_add, set_device_name, login_room, logout_room, send_room_msg, load_room_history, add_channel, del_channel, move_channel and poll_repeater. Uses a handler registry for easy extension (Open/Closed Principle).</w:t>
      </w:r>
    </w:p>
    <w:p>
      <w:pPr>
        <w:pStyle w:val="Heading2"/>
        <w:rPr/>
      </w:pPr>
      <w:r>
        <w:rPr>
          <w:b/>
          <w:bCs/>
        </w:rPr>
        <w:t>3.11 MeshBot Class</w:t>
      </w:r>
    </w:p>
    <w:p>
      <w:pPr>
        <w:pStyle w:val="Normal"/>
        <w:spacing w:before="0" w:after="120"/>
        <w:rPr/>
      </w:pPr>
      <w:r>
        <w:rPr>
          <w:rFonts w:eastAsia="Arial" w:cs="Arial"/>
          <w:sz w:val="22"/>
          <w:szCs w:val="22"/>
        </w:rPr>
        <w:t xml:space="preserve">Keyword-triggered auto-reply bot. Checks incoming messages against keyword templates. Safety guards: channel filter, self-message detection, bot-to-bot loop prevention, cooldown. When bot mode is enabled, the device name is changed to BOT_DEVICE_NAME (from config.py) and the original name is saved. When disabled, the original name is restored. Bot replies no longer include a name prefix. Channel selection and mode are stored per device by BotConfigStore in ~/.meshcore-gui/bot/.</w:t>
      </w:r>
    </w:p>
    <w:p>
      <w:pPr>
        <w:pStyle w:val="Heading2"/>
        <w:rPr/>
      </w:pPr>
      <w:r>
        <w:rPr>
          <w:b/>
          <w:bCs/>
        </w:rPr>
        <w:t>3.12 ArchivePage Class</w:t>
      </w:r>
    </w:p>
    <w:p>
      <w:pPr>
        <w:pStyle w:val="Normal"/>
        <w:spacing w:before="0" w:after="120"/>
        <w:rPr/>
      </w:pPr>
      <w:r>
        <w:rPr>
          <w:rFonts w:eastAsia="Arial" w:cs="Arial"/>
          <w:sz w:val="22"/>
          <w:szCs w:val="22"/>
        </w:rPr>
        <w:t xml:space="preserve">Archive viewer, opened from the ARCHIVE entry in the drawer (ALL, DM or a single channel). Displays archived messages in the same single-line monospace format as the main messages panel (via Message.format_line()). Provides pagination (50 messages per page), channel filter (including DM), time range filter, text search and click-to-route navigation via message hash. Also registered as standalone page /archive. Depends on SharedDataReadAndLookup protocol.</w:t>
      </w:r>
    </w:p>
    <w:p>
      <w:pPr>
        <w:pStyle w:val="Heading2"/>
        <w:rPr/>
      </w:pPr>
      <w:r>
        <w:rPr>
          <w:b/>
          <w:bCs/>
        </w:rPr>
        <w:t>3.13 MessageArchive Class</w:t>
      </w:r>
    </w:p>
    <w:p>
      <w:pPr>
        <w:pStyle w:val="Normal"/>
        <w:spacing w:before="0" w:after="120"/>
        <w:rPr/>
      </w:pPr>
      <w:r>
        <w:rPr>
          <w:rFonts w:eastAsia="Arial" w:cs="Arial"/>
          <w:sz w:val="22"/>
          <w:szCs w:val="22"/>
        </w:rPr>
        <w:t xml:space="preserve">Persistent storage for messages and RX log entries. Stores all incoming data to JSON files at ~/.meshcore-gui/archive/&lt;ADDRESS&gt;_messages.json and &lt;ADDRESS&gt;_rxlog.json. Uses in-memory batch buffers with periodic flush for performance. Every RX log entry is also appended immediately to &lt;ADDRESS&gt;_rxlog.jsonl, a real-time stream for external consumers; a failure on that path does not affect the batched archive. Thread-safe with a separate lock (independent from SharedData lock). Automatic daily cleanup of data older than configurable retention periods, including the JSONL stream. See ADR-005.</w:t>
      </w:r>
    </w:p>
    <w:tbl>
      <w:tblPr>
        <w:tblW w:w="9026" w:type="dxa"/>
        <w:jc w:val="left"/>
        <w:tblInd w:w="0" w:type="dxa"/>
        <w:tblLayout w:type="fixed"/>
        <w:tblCellMar>
          <w:top w:w="40" w:type="dxa"/>
          <w:left w:w="80" w:type="dxa"/>
          <w:bottom w:w="40" w:type="dxa"/>
          <w:right w:w="80" w:type="dxa"/>
        </w:tblCellMar>
      </w:tblPr>
      <w:tblGrid>
        <w:gridCol w:w="3000"/>
        <w:gridCol w:w="6025"/>
      </w:tblGrid>
      <w:tr>
        <w:trPr/>
        <w:tc>
          <w:tcPr>
            <w:tcW w:w="3000"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Method</w:t>
            </w:r>
          </w:p>
        </w:tc>
        <w:tc>
          <w:tcPr>
            <w:tcW w:w="6025"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Function</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add_message(msg)</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Buffer a Message for archiving (auto-flush at batch threshold)</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add_rx_log(entry)</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Buffer an RxLogEntry for archiving and append it to the JSONL stream</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query_messages(...)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Query archived messages with filters (time range, channel, sender, text search) and pagination; returns (messages, total_count)</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get_distinct_channel_names()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Return sorted list of unique channel names from archived messages (for archive filter dropdown)</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get_message_by_hash(hash)</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Lookup single message by packet hash (for archive-to-route navigation)</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get_messages_by_sender_pubkey(...)</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Archived messages of one sender (Room Server history)</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get_stats()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Return archive statistics (message count, rxlog count, file sizes)</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flush()</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Write all buffered data to disk (atomic temp file + rename)</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cleanup_old_data()</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Remove entries older than retention period from JSON archives and JSONL stream</w:t>
            </w:r>
          </w:p>
        </w:tc>
      </w:tr>
    </w:tbl>
    <w:p>
      <w:pPr>
        <w:pStyle w:val="Heading2"/>
        <w:rPr/>
      </w:pPr>
      <w:r>
        <w:rPr>
          <w:b/>
          <w:bCs/>
        </w:rPr>
        <w:t>3.14 PinStore Class</w:t>
      </w:r>
    </w:p>
    <w:p>
      <w:pPr>
        <w:pStyle w:val="Normal"/>
        <w:spacing w:before="0" w:after="120"/>
        <w:rPr/>
      </w:pPr>
      <w:r>
        <w:rPr>
          <w:rFonts w:eastAsia="Arial" w:cs="Arial"/>
          <w:sz w:val="22"/>
          <w:szCs w:val="22"/>
        </w:rPr>
        <w:t xml:space="preserve">Persistent storage for pin state per device. Stores a set of pinned public keys in a JSON file at ~/.meshcore-gui/pins/&lt;ADDRESS&gt;_pins.json. Provides pin(), unpin() and is_pinned() methods. Thread-safe reads via in-memory set with disk persistence on every write. Used by ContactsPanel for pin toggle and by ContactCleanerService for purge filtering.</w:t>
      </w:r>
    </w:p>
    <w:p>
      <w:pPr>
        <w:pStyle w:val="Heading2"/>
        <w:rPr/>
      </w:pPr>
      <w:r>
        <w:rPr>
          <w:b/>
          <w:bCs/>
        </w:rPr>
        <w:t>3.15 ContactCleanerService Class</w:t>
      </w:r>
    </w:p>
    <w:p>
      <w:pPr>
        <w:pStyle w:val="Normal"/>
        <w:spacing w:before="0" w:after="120"/>
        <w:rPr/>
      </w:pPr>
      <w:r>
        <w:rPr>
          <w:rFonts w:eastAsia="Arial" w:cs="Arial"/>
          <w:sz w:val="22"/>
          <w:szCs w:val="22"/>
        </w:rPr>
        <w:t xml:space="preserve">Business logic for bulk-deleting unpinned contacts. Provides get_purge_stats(contacts) which returns a PurgeStats dataclass with pinned_count, unpinned_count, pinned_keys and unpinned_keys. Uses PinStore to determine which contacts are protected. GUI-agnostic: can be used from any UI or test.</w:t>
      </w:r>
    </w:p>
    <w:p>
      <w:pPr>
        <w:pStyle w:val="Heading2"/>
        <w:rPr/>
      </w:pPr>
      <w:r>
        <w:rPr>
          <w:b/>
          <w:bCs/>
        </w:rPr>
        <w:t>3.16 Domain Models</w:t>
      </w:r>
    </w:p>
    <w:p>
      <w:pPr>
        <w:pStyle w:val="Normal"/>
        <w:spacing w:before="0" w:after="120"/>
        <w:rPr/>
      </w:pPr>
      <w:r>
        <w:rPr>
          <w:rFonts w:eastAsia="Arial" w:cs="Arial"/>
          <w:sz w:val="22"/>
          <w:szCs w:val="22"/>
        </w:rPr>
        <w:t xml:space="preserve">Typed dataclasses in core/models.py replace untyped Dict objects. SharedData.get_snapshot() returns these typed objects; UI code accesses attributes directly (msg.sender) instead of dict keys.</w:t>
      </w:r>
    </w:p>
    <w:tbl>
      <w:tblPr>
        <w:tblW w:w="9026" w:type="dxa"/>
        <w:jc w:val="left"/>
        <w:tblInd w:w="0" w:type="dxa"/>
        <w:tblLayout w:type="fixed"/>
        <w:tblCellMar>
          <w:top w:w="40" w:type="dxa"/>
          <w:left w:w="80" w:type="dxa"/>
          <w:bottom w:w="40" w:type="dxa"/>
          <w:right w:w="80" w:type="dxa"/>
        </w:tblCellMar>
      </w:tblPr>
      <w:tblGrid>
        <w:gridCol w:w="2199"/>
        <w:gridCol w:w="6826"/>
      </w:tblGrid>
      <w:tr>
        <w:trPr/>
        <w:tc>
          <w:tcPr>
            <w:tcW w:w="2199"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Dataclass</w:t>
            </w:r>
          </w:p>
        </w:tc>
        <w:tc>
          <w:tcPr>
            <w:tcW w:w="6826"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Fields</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time, sender, text, channel, direction, snr, path_len, sender_pubkey, path_hashes, path_names, message_hash, channel_name, date. Factory classmethods: incoming(), outgoing(). Display: format_line(), now_timestamp()</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Contact</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pubkey, adv_name, type, adv_lat, adv_lon, out_path, out_path_len</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DeviceInfo</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name, public_key, radio_freq, radio_sf, radio_bw, tx_power, adv_lat, adv_lon, firmware_version</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RxLogEntry</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time, snr, rssi, payload_type, hops, message_hash, path_hashes, path_names, sender, receiver, raw_payload, packet_len, payload_len, route_type, packet_type_num</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RouteNode</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name, lat, lon, type, pubkey (+ has_location property)</w:t>
            </w:r>
          </w:p>
        </w:tc>
      </w:tr>
      <w:tr>
        <w:trPr/>
        <w:tc>
          <w:tcPr>
            <w:tcW w:w="2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DecodedPacket</w:t>
            </w:r>
          </w:p>
        </w:tc>
        <w:tc>
          <w:tcPr>
            <w:tcW w:w="6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path_hashes, msg_hash, payload, hops (in packet_decoder.py)</w:t>
            </w:r>
          </w:p>
        </w:tc>
      </w:tr>
    </w:tbl>
    <w:p>
      <w:pPr>
        <w:pStyle w:val="Heading2"/>
        <w:rPr/>
      </w:pPr>
      <w:r>
        <w:rPr>
          <w:b/>
          <w:bCs/>
        </w:rPr>
        <w:t>3.17 BleAgentManager Class</w:t>
      </w:r>
    </w:p>
    <w:p>
      <w:pPr>
        <w:pStyle w:val="Normal"/>
        <w:spacing w:before="0" w:after="120"/>
        <w:rPr/>
      </w:pPr>
      <w:r>
        <w:rPr>
          <w:rFonts w:eastAsia="Arial" w:cs="Arial"/>
          <w:sz w:val="22"/>
          <w:szCs w:val="22"/>
        </w:rPr>
        <w:t xml:space="preserve">Built-in BlueZ D-Bus PIN agent that eliminates the need for external bt-agent.service and the bluez-tools package. Uses dbus_fast (already a dependency of bleak) to implement the org.bluez.Agent1 interface. The BluezAgent ServiceInterface responds to RequestPinCode, RequestPasskey, DisplayPasskey, RequestConfirmation and AuthorizeService callbacks with the configured PIN (BLE_PIN in config.py, default "123456"). BleAgentManager registers the agent at D-Bus path /meshcore/ble_agent with capability KeyboardOnly. Started by BLEWorker before any BLE connection attempt; cleaned up in the finally block. Not used by SerialWorker. See ADR-004.</w:t>
      </w:r>
    </w:p>
    <w:tbl>
      <w:tblPr>
        <w:tblW w:w="9026" w:type="dxa"/>
        <w:jc w:val="left"/>
        <w:tblInd w:w="0" w:type="dxa"/>
        <w:tblLayout w:type="fixed"/>
        <w:tblCellMar>
          <w:top w:w="40" w:type="dxa"/>
          <w:left w:w="80" w:type="dxa"/>
          <w:bottom w:w="40" w:type="dxa"/>
          <w:right w:w="80" w:type="dxa"/>
        </w:tblCellMar>
      </w:tblPr>
      <w:tblGrid>
        <w:gridCol w:w="3200"/>
        <w:gridCol w:w="5826"/>
      </w:tblGrid>
      <w:tr>
        <w:trPr/>
        <w:tc>
          <w:tcPr>
            <w:tcW w:w="3200"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Method</w:t>
            </w:r>
          </w:p>
        </w:tc>
        <w:tc>
          <w:tcPr>
            <w:tcW w:w="5826"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Function</w:t>
            </w:r>
          </w:p>
        </w:tc>
      </w:tr>
      <w:tr>
        <w:trPr/>
        <w:tc>
          <w:tcPr>
            <w:tcW w:w="32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start(pin)</w:t>
            </w:r>
          </w:p>
        </w:tc>
        <w:tc>
          <w:tcPr>
            <w:tcW w:w="5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Connect to D-Bus, export BluezAgent, register with AgentManager1 as default agent</w:t>
            </w:r>
          </w:p>
        </w:tc>
      </w:tr>
      <w:tr>
        <w:trPr/>
        <w:tc>
          <w:tcPr>
            <w:tcW w:w="32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stop()</w:t>
            </w:r>
          </w:p>
        </w:tc>
        <w:tc>
          <w:tcPr>
            <w:tcW w:w="5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Unregister agent from BlueZ and disconnect from D-Bus</w:t>
            </w:r>
          </w:p>
        </w:tc>
      </w:tr>
    </w:tbl>
    <w:p>
      <w:pPr>
        <w:pStyle w:val="Heading2"/>
        <w:rPr/>
      </w:pPr>
      <w:r>
        <w:rPr>
          <w:b/>
          <w:bCs/>
        </w:rPr>
        <w:t>3.18 BLE Reconnect Module</w:t>
      </w:r>
    </w:p>
    <w:p>
      <w:pPr>
        <w:pStyle w:val="Normal"/>
        <w:spacing w:before="0" w:after="120"/>
        <w:rPr/>
      </w:pPr>
      <w:r>
        <w:rPr>
          <w:rFonts w:eastAsia="Arial" w:cs="Arial"/>
          <w:sz w:val="22"/>
          <w:szCs w:val="22"/>
        </w:rPr>
        <w:t xml:space="preserve">Provides bond cleanup and reconnect logic for BLE connection recovery. The remove_bond(address) function removes a stale BLE bond via the BlueZ Adapter1.RemoveDevice D-Bus call on /org/bluez/hci0, equivalent to "bluetoothctl remove". The reconnect_loop(address, connect_fn, max_retries, base_delay) function attempts reconnection with linear backoff (delay = attempt × base_delay). Bond is removed before each reconnect attempt to ensure a clean pairing state.</w:t>
      </w:r>
    </w:p>
    <w:tbl>
      <w:tblPr>
        <w:tblW w:w="9026" w:type="dxa"/>
        <w:jc w:val="left"/>
        <w:tblInd w:w="0" w:type="dxa"/>
        <w:tblLayout w:type="fixed"/>
        <w:tblCellMar>
          <w:top w:w="40" w:type="dxa"/>
          <w:left w:w="80" w:type="dxa"/>
          <w:bottom w:w="40" w:type="dxa"/>
          <w:right w:w="80" w:type="dxa"/>
        </w:tblCellMar>
      </w:tblPr>
      <w:tblGrid>
        <w:gridCol w:w="3200"/>
        <w:gridCol w:w="5826"/>
      </w:tblGrid>
      <w:tr>
        <w:trPr/>
        <w:tc>
          <w:tcPr>
            <w:tcW w:w="3200"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Function</w:t>
            </w:r>
          </w:p>
        </w:tc>
        <w:tc>
          <w:tcPr>
            <w:tcW w:w="5826"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Description</w:t>
            </w:r>
          </w:p>
        </w:tc>
      </w:tr>
      <w:tr>
        <w:trPr/>
        <w:tc>
          <w:tcPr>
            <w:tcW w:w="32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remove_bond(address)</w:t>
            </w:r>
          </w:p>
        </w:tc>
        <w:tc>
          <w:tcPr>
            <w:tcW w:w="5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Remove stale BLE bond via BlueZ Adapter1.RemoveDevice D-Bus call (equivalent to bluetoothctl remove)</w:t>
            </w:r>
          </w:p>
        </w:tc>
      </w:tr>
      <w:tr>
        <w:trPr/>
        <w:tc>
          <w:tcPr>
            <w:tcW w:w="32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reconnect_loop(address, connect_fn, max_retries, base_delay)</w:t>
            </w:r>
          </w:p>
        </w:tc>
        <w:tc>
          <w:tcPr>
            <w:tcW w:w="58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Reconnect with linear backoff (delay = attempt × base_delay). Removes bond before each attempt</w:t>
            </w:r>
          </w:p>
        </w:tc>
      </w:tr>
    </w:tbl>
    <w:p>
      <w:pPr>
        <w:pStyle w:val="Heading2"/>
        <w:rPr/>
      </w:pPr>
      <w:r>
        <w:rPr>
          <w:b/>
          <w:bCs/>
        </w:rPr>
        <w:t>3.19 Channel Discovery</w:t>
      </w:r>
    </w:p>
    <w:p>
      <w:pPr>
        <w:pStyle w:val="Normal"/>
        <w:spacing w:before="0" w:after="120"/>
        <w:rPr/>
      </w:pPr>
      <w:r>
        <w:rPr>
          <w:rFonts w:eastAsia="Arial" w:cs="Arial"/>
          <w:sz w:val="22"/>
          <w:szCs w:val="22"/>
        </w:rPr>
        <w:t xml:space="preserve">ChannelDiscoveryResult (services/channel_discovery.py) records the outcome of one scan: the channels found, the slots the device actually answered for, and whether the scan ran to its end. A slot answered with a name is an active channel; a slot answered without a name is empty (authoritative); an unanswered slot says nothing, so its cached name is kept. Stale cached keys are only dropped for slots the device answered as empty. This prevents an unresponsive or wrong device from erasing the channel list.</w:t>
      </w:r>
    </w:p>
    <w:p>
      <w:pPr>
        <w:pStyle w:val="Heading2"/>
        <w:rPr/>
      </w:pPr>
      <w:r>
        <w:rPr>
          <w:b/>
          <w:bCs/>
        </w:rPr>
        <w:t>3.20 Room Server</w:t>
      </w:r>
    </w:p>
    <w:p>
      <w:pPr>
        <w:pStyle w:val="Normal"/>
        <w:spacing w:before="0" w:after="120"/>
        <w:rPr/>
      </w:pPr>
      <w:r>
        <w:rPr>
          <w:rFonts w:eastAsia="Arial" w:cs="Arial"/>
          <w:sz w:val="22"/>
          <w:szCs w:val="22"/>
        </w:rPr>
        <w:t xml:space="preserve">RoomServerPanel shows one card per configured Room Server with login/logout, message display and send. Passwords are stored per device by RoomPasswordStore in ~/.meshcore-gui/room_passwords/&lt;ADDRESS&gt;_rooms.json. Login is sent by the login_room command; the worker handles LOGIN_SUCCESS and updates the login state in SharedData. Room history is loaded from the message archive.</w:t>
      </w:r>
    </w:p>
    <w:p>
      <w:pPr>
        <w:pStyle w:val="Heading2"/>
        <w:rPr/>
      </w:pPr>
      <w:r>
        <w:rPr>
          <w:b/>
          <w:bCs/>
        </w:rPr>
        <w:t>3.21 BBS</w:t>
      </w:r>
    </w:p>
    <w:p>
      <w:pPr>
        <w:pStyle w:val="Normal"/>
        <w:spacing w:before="0" w:after="120"/>
        <w:rPr/>
      </w:pPr>
      <w:r>
        <w:rPr>
          <w:rFonts w:eastAsia="Arial" w:cs="Arial"/>
          <w:sz w:val="22"/>
          <w:szCs w:val="22"/>
        </w:rPr>
        <w:t xml:space="preserve">Offline Bulletin Board System. BbsService stores messages in SQLite (~/.meshcore-gui/bbs/bbs_messages.db, WAL mode) keyed by channel. BbsCommandHandler parses !bbs commands arriving as DMs (post, read, help) and returns the reply text. BbsConfigStore persists the board configuration in ~/.meshcore-gui/bbs/bbs_config.json. BbsPanel and the /bbs-settings page provide the GUI.</w:t>
      </w:r>
    </w:p>
    <w:p>
      <w:pPr>
        <w:pStyle w:val="Heading2"/>
        <w:rPr/>
      </w:pPr>
      <w:r>
        <w:rPr>
          <w:b/>
          <w:bCs/>
        </w:rPr>
        <w:t>3.22 Channel Management</w:t>
      </w:r>
    </w:p>
    <w:p>
      <w:pPr>
        <w:pStyle w:val="Normal"/>
        <w:spacing w:before="0" w:after="120"/>
        <w:rPr/>
      </w:pPr>
      <w:r>
        <w:rPr>
          <w:rFonts w:eastAsia="Arial" w:cs="Arial"/>
          <w:sz w:val="22"/>
          <w:szCs w:val="22"/>
        </w:rPr>
        <w:t xml:space="preserve">ChannelService contains pure helpers: random private channel secrets, hashtag-channel keys (SHA-256 of the name), MeshCore QR code URLs and inline QR rendering. The add_channel, del_channel and move_channel commands change the channel table on the device. ChannelBackupStore writes a local backup of channel names and PSKs per device and restores it after a reflash; ChannelSortStore persists the drawer sort order in ~/.meshcore-gui/channel_sort.json.</w:t>
      </w:r>
    </w:p>
    <w:p>
      <w:pPr>
        <w:pStyle w:val="Heading2"/>
        <w:rPr/>
      </w:pPr>
      <w:r>
        <w:rPr>
          <w:b/>
          <w:bCs/>
        </w:rPr>
        <w:t>3.23 Map</w:t>
      </w:r>
    </w:p>
    <w:p>
      <w:pPr>
        <w:pStyle w:val="Normal"/>
        <w:spacing w:before="0" w:after="120"/>
        <w:rPr/>
      </w:pPr>
      <w:r>
        <w:rPr>
          <w:rFonts w:eastAsia="Arial" w:cs="Arial"/>
          <w:sz w:val="22"/>
          <w:szCs w:val="22"/>
        </w:rPr>
        <w:t xml:space="preserve">The Leaflet map runs in the browser (static/leaflet_map_panel.js). Python only sends compact snapshots built by MapSnapshotService; the map instance is created once in the browser and never re-initialized from Python. Markers are updated per stable node id; theme and viewport stay in the browser. See ADR-001 and MAP_ARCHITECTURE.md.</w:t>
      </w:r>
    </w:p>
    <w:p>
      <w:pPr>
        <w:pStyle w:val="Heading2"/>
        <w:rPr/>
      </w:pPr>
      <w:r>
        <w:rPr>
          <w:b/>
          <w:bCs/>
        </w:rPr>
        <w:t>3.24 Public REST API</w:t>
      </w:r>
    </w:p>
    <w:p>
      <w:pPr>
        <w:pStyle w:val="Normal"/>
        <w:spacing w:before="0" w:after="120"/>
        <w:rPr/>
      </w:pPr>
      <w:r>
        <w:rPr>
          <w:rFonts w:eastAsia="Arial" w:cs="Arial"/>
          <w:sz w:val="22"/>
          <w:szCs w:val="22"/>
        </w:rPr>
        <w:t xml:space="preserve">Read-only endpoints registered on the NiceGUI app when API_ENABLED is True: /api/v1/stats, /api/v1/nodes, /api/v1/messages and /api/v1/channels. PublicApiService aggregates data from SharedData and MessageArchive in read-only mode and enforces the channel rules: Public (index 0) and hashtag channels are exposed, private channels never.</w:t>
      </w:r>
    </w:p>
    <w:p>
      <w:pPr>
        <w:pStyle w:val="Heading2"/>
        <w:rPr/>
      </w:pPr>
      <w:r>
        <w:rPr>
          <w:b/>
          <w:bCs/>
        </w:rPr>
        <w:t>3.25 Repeater Statistics</w:t>
      </w:r>
    </w:p>
    <w:p>
      <w:pPr>
        <w:pStyle w:val="Normal"/>
        <w:spacing w:before="0" w:after="120"/>
        <w:rPr/>
      </w:pPr>
      <w:r>
        <w:rPr>
          <w:rFonts w:eastAsia="Arial" w:cs="Arial"/>
          <w:sz w:val="22"/>
          <w:szCs w:val="22"/>
        </w:rPr>
        <w:t xml:space="preserve">RepeaterConfigStore reads the per-device repeater list from ~/.meshcore-gui/repeaters/&lt;ADDRESS&gt;_repeaters.json (file 0600, directory 0700); the password is only reachable through get_password(), which only the pollers call. RepeaterPoller polls one due repeater per call: send_login_sync, req_status_sync, send_logout. The logout is always sent once a login was attempted. After a login without confirmation reset_path() is called so the next attempt floods. A silent repeater is retried within the same poll up to REPEATER_POLL_MAX_ATTEMPTS times. poll_now() serves the poll_repeater command. A cancelled poll writes no record and makes the repeater due again. RepeaterStatsArchive appends one JSON object per poll to &lt;ADDRESS&gt;_repeater_stats.jsonl, including an attempts field.</w:t>
      </w:r>
    </w:p>
    <w:p>
      <w:pPr>
        <w:pStyle w:val="Heading2"/>
        <w:rPr/>
      </w:pPr>
      <w:r>
        <w:rPr>
          <w:b/>
          <w:bCs/>
        </w:rPr>
        <w:t>3.26 Repeater Configuration Read</w:t>
      </w:r>
    </w:p>
    <w:p>
      <w:pPr>
        <w:pStyle w:val="Normal"/>
        <w:spacing w:before="0" w:after="120"/>
        <w:rPr/>
      </w:pPr>
      <w:r>
        <w:rPr>
          <w:rFonts w:eastAsia="Arial" w:cs="Arial"/>
          <w:sz w:val="22"/>
          <w:szCs w:val="22"/>
        </w:rPr>
        <w:t xml:space="preserve">RepeaterConfigPoller reads the settings in REPEATER_CONFIG_POLL_KEYS once a day per repeater, inside the window that opens at REPEATER_CONFIG_POLL_HOUR and lasts REPEATER_CONFIG_POLL_WINDOW_HOURS. Sequence: send_login_sync, per setting send_cmd() followed by waiting for the CLI_DATA reply (the waiter is subscribed before the command goes out), send_logout. A setting without reply within REPEATER_CONFIG_REPLY_TIMEOUT is recorded as missing. A repeater that was never read is read at the first opportunity; a failed read counts as read for that day. It shares the cancellable task slot with RepeaterPoller and goes first when due. RepeaterConfigArchive appends one record per read to &lt;ADDRESS&gt;_repeater_config.jsonl with its own lock and retention; the poller seeds its schedule from this file.</w:t>
      </w:r>
    </w:p>
    <w:p>
      <w:pPr>
        <w:pStyle w:val="Heading2"/>
        <w:rPr/>
      </w:pPr>
      <w:r>
        <w:rPr>
          <w:b/>
          <w:bCs/>
        </w:rPr>
        <w:t>3.27 RepeaterStatsPanel Class</w:t>
      </w:r>
    </w:p>
    <w:p>
      <w:pPr>
        <w:pStyle w:val="Normal"/>
        <w:spacing w:before="0" w:after="120"/>
        <w:rPr/>
      </w:pPr>
      <w:r>
        <w:rPr>
          <w:rFonts w:eastAsia="Arial" w:cs="Arial"/>
          <w:sz w:val="22"/>
          <w:szCs w:val="22"/>
        </w:rPr>
        <w:t xml:space="preserve">Read-only REPEATERS panel with one card per configured repeater: name, state, Poll now button, poll ages, last error, every status field of the last successful poll and, below it, the settings of the last successful configuration read with a list of settings that did not answer. Fields are rendered from the record itself, so unknown fields are shown with their raw name. uptime, airtime and rx_airtime are displayed as days/hours/minutes/seconds; the archive keeps the raw value. The panel is only present when a repeater configuration file exists.</w:t>
      </w:r>
    </w:p>
    <w:p>
      <w:pPr>
        <w:pStyle w:val="Heading1"/>
        <w:rPr/>
      </w:pPr>
      <w:r>
        <w:rPr>
          <w:b/>
          <w:bCs/>
        </w:rPr>
        <w:t>4. UI Layout</w:t>
      </w:r>
    </w:p>
    <w:p>
      <w:pPr>
        <w:pStyle w:val="Normal"/>
        <w:spacing w:before="0" w:after="120"/>
        <w:rPr/>
      </w:pPr>
      <w:r>
        <w:rPr>
          <w:rFonts w:eastAsia="Arial" w:cs="Arial"/>
          <w:sz w:val="22"/>
          <w:szCs w:val="22"/>
        </w:rPr>
        <w:t xml:space="preserve">The interface consists of a header (menu button, device name, transport badge Serial/BLE, status line, dark/light toggle), a left drawer menu and one visible panel at a time. The landing page shows the operator SVG (LANDING_SVG_PATH).</w:t>
      </w:r>
    </w:p>
    <w:tbl>
      <w:tblPr>
        <w:tblW w:w="9026" w:type="dxa"/>
        <w:jc w:val="left"/>
        <w:tblInd w:w="0" w:type="dxa"/>
        <w:tblLayout w:type="fixed"/>
        <w:tblCellMar>
          <w:top w:w="40" w:type="dxa"/>
          <w:left w:w="80" w:type="dxa"/>
          <w:bottom w:w="40" w:type="dxa"/>
          <w:right w:w="80" w:type="dxa"/>
        </w:tblCellMar>
      </w:tblPr>
      <w:tblGrid>
        <w:gridCol w:w="1799"/>
        <w:gridCol w:w="2601"/>
        <w:gridCol w:w="4626"/>
      </w:tblGrid>
      <w:tr>
        <w:trPr/>
        <w:tc>
          <w:tcPr>
            <w:tcW w:w="1799"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Menu entry</w:t>
            </w:r>
          </w:p>
        </w:tc>
        <w:tc>
          <w:tcPr>
            <w:tcW w:w="2601"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Panel</w:t>
            </w:r>
          </w:p>
        </w:tc>
        <w:tc>
          <w:tcPr>
            <w:tcW w:w="4626"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Function</w:t>
            </w:r>
          </w:p>
        </w:tc>
      </w:tr>
      <w:tr>
        <w:trPr/>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MESSAGES</w:t>
            </w:r>
          </w:p>
        </w:tc>
        <w:tc>
          <w:tcPr>
            <w:tcW w:w="26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MessagesPanel</w:t>
            </w:r>
          </w:p>
        </w:tc>
        <w:tc>
          <w:tcPr>
            <w:tcW w:w="4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 list per channel or DM, send input; submenu ALL, DM, channels, Add Channel, Backup/Restore Channels</w:t>
            </w:r>
          </w:p>
        </w:tc>
      </w:tr>
      <w:tr>
        <w:trPr/>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ROOMS</w:t>
            </w:r>
          </w:p>
        </w:tc>
        <w:tc>
          <w:tcPr>
            <w:tcW w:w="26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RoomServerPanel</w:t>
            </w:r>
          </w:p>
        </w:tc>
        <w:tc>
          <w:tcPr>
            <w:tcW w:w="4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Room Server cards with login/logout and messages</w:t>
            </w:r>
          </w:p>
        </w:tc>
      </w:tr>
      <w:tr>
        <w:trPr/>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ARCHIVE</w:t>
            </w:r>
          </w:p>
        </w:tc>
        <w:tc>
          <w:tcPr>
            <w:tcW w:w="26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ArchivePage</w:t>
            </w:r>
          </w:p>
        </w:tc>
        <w:tc>
          <w:tcPr>
            <w:tcW w:w="4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Archive viewer per channel or DM</w:t>
            </w:r>
          </w:p>
        </w:tc>
      </w:tr>
      <w:tr>
        <w:trPr/>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CONTACTS</w:t>
            </w:r>
          </w:p>
        </w:tc>
        <w:tc>
          <w:tcPr>
            <w:tcW w:w="26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ContactsPanel</w:t>
            </w:r>
          </w:p>
        </w:tc>
        <w:tc>
          <w:tcPr>
            <w:tcW w:w="4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Clickable contacts for DM, pin/unpin, bulk delete, auto-add toggle</w:t>
            </w:r>
          </w:p>
        </w:tc>
      </w:tr>
      <w:tr>
        <w:trPr/>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MAP</w:t>
            </w:r>
          </w:p>
        </w:tc>
        <w:tc>
          <w:tcPr>
            <w:tcW w:w="26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MapPanel</w:t>
            </w:r>
          </w:p>
        </w:tc>
        <w:tc>
          <w:tcPr>
            <w:tcW w:w="4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Browser-managed Leaflet map with own position and contacts</w:t>
            </w:r>
          </w:p>
        </w:tc>
      </w:tr>
      <w:tr>
        <w:trPr/>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w:t>
            </w:r>
          </w:p>
        </w:tc>
        <w:tc>
          <w:tcPr>
            <w:tcW w:w="26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DevicePanel</w:t>
            </w:r>
          </w:p>
        </w:tc>
        <w:tc>
          <w:tcPr>
            <w:tcW w:w="4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 info</w:t>
            </w:r>
          </w:p>
        </w:tc>
      </w:tr>
      <w:tr>
        <w:trPr/>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ACTIONS</w:t>
            </w:r>
          </w:p>
        </w:tc>
        <w:tc>
          <w:tcPr>
            <w:tcW w:w="26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ActionsPanel</w:t>
            </w:r>
          </w:p>
        </w:tc>
        <w:tc>
          <w:tcPr>
            <w:tcW w:w="4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Refresh and Advert buttons</w:t>
            </w:r>
          </w:p>
        </w:tc>
      </w:tr>
      <w:tr>
        <w:trPr/>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RX LOG</w:t>
            </w:r>
          </w:p>
        </w:tc>
        <w:tc>
          <w:tcPr>
            <w:tcW w:w="26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RxLogPanel</w:t>
            </w:r>
          </w:p>
        </w:tc>
        <w:tc>
          <w:tcPr>
            <w:tcW w:w="4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RX log table</w:t>
            </w:r>
          </w:p>
        </w:tc>
      </w:tr>
      <w:tr>
        <w:trPr/>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w:t>
            </w:r>
          </w:p>
        </w:tc>
        <w:tc>
          <w:tcPr>
            <w:tcW w:w="26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BotPanel</w:t>
            </w:r>
          </w:p>
        </w:tc>
        <w:tc>
          <w:tcPr>
            <w:tcW w:w="4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 enable and channel selection</w:t>
            </w:r>
          </w:p>
        </w:tc>
      </w:tr>
      <w:tr>
        <w:trPr/>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BBS</w:t>
            </w:r>
          </w:p>
        </w:tc>
        <w:tc>
          <w:tcPr>
            <w:tcW w:w="26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BbsPanel</w:t>
            </w:r>
          </w:p>
        </w:tc>
        <w:tc>
          <w:tcPr>
            <w:tcW w:w="4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BBS enable and settings link</w:t>
            </w:r>
          </w:p>
        </w:tc>
      </w:tr>
      <w:tr>
        <w:trPr/>
        <w:tc>
          <w:tcPr>
            <w:tcW w:w="17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REPEATERS</w:t>
            </w:r>
          </w:p>
        </w:tc>
        <w:tc>
          <w:tcPr>
            <w:tcW w:w="26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RepeaterStatsPanel</w:t>
            </w:r>
          </w:p>
        </w:tc>
        <w:tc>
          <w:tcPr>
            <w:tcW w:w="46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 statistics and settings (only when configured)</w:t>
            </w:r>
          </w:p>
        </w:tc>
      </w:tr>
    </w:tbl>
    <w:p>
      <w:pPr>
        <w:pStyle w:val="Heading1"/>
        <w:rPr/>
      </w:pPr>
      <w:r>
        <w:rPr>
          <w:b/>
          <w:bCs/>
        </w:rPr>
        <w:t>5. Functionality</w:t>
      </w:r>
    </w:p>
    <w:p>
      <w:pPr>
        <w:pStyle w:val="Heading2"/>
        <w:rPr/>
      </w:pPr>
      <w:r>
        <w:rPr>
          <w:b/>
          <w:bCs/>
        </w:rPr>
        <w:t>5.1 Channel Messages</w:t>
      </w:r>
    </w:p>
    <w:p>
      <w:pPr>
        <w:pStyle w:val="Normal"/>
        <w:spacing w:before="0" w:after="120"/>
        <w:rPr/>
      </w:pPr>
      <w:r>
        <w:rPr>
          <w:rFonts w:eastAsia="Arial" w:cs="Arial"/>
          <w:sz w:val="22"/>
          <w:szCs w:val="22"/>
        </w:rPr>
        <w:t xml:space="preserve">Send messages to channels via the send input in the Messages panel; the send selector follows the active channel. Newest messages at top. Each message is clickable to open route visualization. Reply defaults to the channel of the message replied to.</w:t>
      </w:r>
    </w:p>
    <w:p>
      <w:pPr>
        <w:pStyle w:val="Heading2"/>
        <w:rPr/>
      </w:pPr>
      <w:r>
        <w:rPr>
          <w:b/>
          <w:bCs/>
        </w:rPr>
        <w:t>5.2 Direct Messages (DM)</w:t>
      </w:r>
    </w:p>
    <w:p>
      <w:pPr>
        <w:pStyle w:val="Normal"/>
        <w:spacing w:before="0" w:after="120"/>
        <w:rPr/>
      </w:pPr>
      <w:r>
        <w:rPr>
          <w:rFonts w:eastAsia="Arial" w:cs="Arial"/>
          <w:sz w:val="22"/>
          <w:szCs w:val="22"/>
        </w:rPr>
        <w:t xml:space="preserve">Clicking on a contact in the list opens a dialog. Sending via mc.commands.send_msg(pubkey, text). Sender lookup via pubkey_prefix in contacts dictionary.</w:t>
      </w:r>
    </w:p>
    <w:p>
      <w:pPr>
        <w:pStyle w:val="Heading2"/>
        <w:rPr/>
      </w:pPr>
      <w:r>
        <w:rPr>
          <w:b/>
          <w:bCs/>
        </w:rPr>
        <w:t>5.3 Map</w:t>
      </w:r>
    </w:p>
    <w:p>
      <w:pPr>
        <w:pStyle w:val="Normal"/>
        <w:spacing w:before="0" w:after="120"/>
        <w:rPr/>
      </w:pPr>
      <w:r>
        <w:rPr>
          <w:rFonts w:eastAsia="Arial" w:cs="Arial"/>
          <w:sz w:val="22"/>
          <w:szCs w:val="22"/>
        </w:rPr>
        <w:t xml:space="preserve">Leaflet map with markers for own position (adv_lat/adv_lon) and contacts with location (adv_lat != 0 or adv_lon != 0). Centers on own position if available.</w:t>
      </w:r>
    </w:p>
    <w:p>
      <w:pPr>
        <w:pStyle w:val="Heading2"/>
        <w:rPr/>
      </w:pPr>
      <w:r>
        <w:rPr>
          <w:b/>
          <w:bCs/>
        </w:rPr>
        <w:t>5.4 Route Visualization</w:t>
      </w:r>
    </w:p>
    <w:p>
      <w:pPr>
        <w:pStyle w:val="Normal"/>
        <w:spacing w:before="0" w:after="120"/>
        <w:rPr/>
      </w:pPr>
      <w:r>
        <w:rPr>
          <w:rFonts w:eastAsia="Arial" w:cs="Arial"/>
          <w:sz w:val="22"/>
          <w:szCs w:val="22"/>
        </w:rPr>
        <w:t xml:space="preserve">Opens in a new browser tab for a selected message. Accepts a numeric index (main page) or message hash (archive page). Shows: hop count with SNR, Leaflet map with sender/repeater/receiver markers and polyline, and a route details table. Route data is built by RouteBuilder using path_hashes from RX_LOG decode (priority) or out_path from the sender contact record (fallback).</w:t>
      </w:r>
    </w:p>
    <w:p>
      <w:pPr>
        <w:pStyle w:val="Heading2"/>
        <w:rPr/>
      </w:pPr>
      <w:r>
        <w:rPr>
          <w:b/>
          <w:bCs/>
        </w:rPr>
        <w:t>5.5 Local Cache</w:t>
      </w:r>
    </w:p>
    <w:p>
      <w:pPr>
        <w:pStyle w:val="Normal"/>
        <w:spacing w:before="0" w:after="120"/>
        <w:rPr/>
      </w:pPr>
      <w:r>
        <w:rPr>
          <w:rFonts w:eastAsia="Arial" w:cs="Arial"/>
          <w:sz w:val="22"/>
          <w:szCs w:val="22"/>
        </w:rPr>
        <w:t xml:space="preserve">Device info, contacts, channel names and channel keys are cached to disk in ~/.meshcore-gui/cache/. On startup, cached data is loaded first so the GUI is immediately populated. The device connection then refreshes data in the background. If the connection fails, the GUI remains usable with cached data.</w:t>
      </w:r>
    </w:p>
    <w:p>
      <w:pPr>
        <w:pStyle w:val="Normal"/>
        <w:spacing w:before="0" w:after="120"/>
        <w:rPr/>
      </w:pPr>
      <w:r>
        <w:rPr>
          <w:rFonts w:eastAsia="Arial" w:cs="Arial"/>
          <w:sz w:val="22"/>
          <w:szCs w:val="22"/>
        </w:rPr>
        <w:t xml:space="preserve">Channel key loading handles device timing gracefully: cached keys are loaded first and protected from being overwritten by name-derived fallbacks. Channels without a key from device or cache are added to a pending set and retried every 30 seconds in the background. Successfully loaded keys are immediately persisted to the cache.</w:t>
      </w:r>
    </w:p>
    <w:p>
      <w:pPr>
        <w:pStyle w:val="Heading2"/>
        <w:rPr/>
      </w:pPr>
      <w:r>
        <w:rPr>
          <w:b/>
          <w:bCs/>
        </w:rPr>
        <w:t>5.6 Keyword Bot</w:t>
      </w:r>
    </w:p>
    <w:p>
      <w:pPr>
        <w:pStyle w:val="Normal"/>
        <w:spacing w:before="0" w:after="120"/>
        <w:rPr/>
      </w:pPr>
      <w:r>
        <w:rPr>
          <w:rFonts w:eastAsia="Arial" w:cs="Arial"/>
          <w:sz w:val="22"/>
          <w:szCs w:val="22"/>
        </w:rPr>
        <w:t xml:space="preserve">Auto-reply bot that responds to configurable keywords on selected channels. Safety guards: channel filter, self-message detection, bot-to-bot loop prevention, cooldown period. Templates support {sender}, {snr} and {path} variables. When bot mode is enabled in the BOT panel, the device name is automatically changed to BOT_DEVICE_NAME (from config.py) and the original name is saved. When disabled, the original device name is restored.</w:t>
      </w:r>
    </w:p>
    <w:p>
      <w:pPr>
        <w:pStyle w:val="Heading2"/>
        <w:rPr/>
      </w:pPr>
      <w:r>
        <w:rPr>
          <w:b/>
          <w:bCs/>
        </w:rPr>
        <w:t>5.7 Message Archive</w:t>
      </w:r>
    </w:p>
    <w:p>
      <w:pPr>
        <w:pStyle w:val="Normal"/>
        <w:spacing w:before="0" w:after="120"/>
        <w:rPr/>
      </w:pPr>
      <w:r>
        <w:rPr>
          <w:rFonts w:eastAsia="Arial" w:cs="Arial"/>
          <w:sz w:val="22"/>
          <w:szCs w:val="22"/>
        </w:rPr>
        <w:t xml:space="preserve">All incoming messages and RX log entries are automatically persisted to disk in ~/.meshcore-gui/archive/. One JSON file per data type per device identifier, plus the RX log JSONL stream. Data is buffered in memory and periodically flushed for performance. Old data is automatically cleaned up based on configurable retention periods (MESSAGE_RETENTION_DAYS, RXLOG_RETENTION_DAYS in config.py).</w:t>
      </w:r>
    </w:p>
    <w:p>
      <w:pPr>
        <w:pStyle w:val="Normal"/>
        <w:spacing w:before="0" w:after="120"/>
        <w:rPr/>
      </w:pPr>
      <w:r>
        <w:rPr>
          <w:rFonts w:eastAsia="Arial" w:cs="Arial"/>
          <w:sz w:val="22"/>
          <w:szCs w:val="22"/>
        </w:rPr>
        <w:t xml:space="preserve">The archive viewer provides pagination (50 messages per page), channel filter (including DM), time range filter (24h/7d/30d/90d/all), text search and click-to-route navigation via message hash. Messages are displayed in the same single-line monospace format as the main page (via Message.format_line()).</w:t>
      </w:r>
    </w:p>
    <w:p>
      <w:pPr>
        <w:pStyle w:val="Heading2"/>
        <w:rPr/>
      </w:pPr>
      <w:r>
        <w:rPr>
          <w:b/>
          <w:bCs/>
        </w:rPr>
        <w:t>5.8 Contact Maintenance</w:t>
      </w:r>
    </w:p>
    <w:p>
      <w:pPr>
        <w:pStyle w:val="Normal"/>
        <w:spacing w:before="0" w:after="120"/>
        <w:rPr/>
      </w:pPr>
      <w:r>
        <w:rPr>
          <w:rFonts w:eastAsia="Arial" w:cs="Arial"/>
          <w:sz w:val="22"/>
          <w:szCs w:val="22"/>
        </w:rPr>
        <w:t xml:space="preserve">The contacts panel provides three maintenance features to manage the limited contact list on MeshCore devices:</w:t>
      </w:r>
    </w:p>
    <w:p>
      <w:pPr>
        <w:pStyle w:val="Normal"/>
        <w:spacing w:before="0" w:after="120"/>
        <w:rPr/>
      </w:pPr>
      <w:r>
        <w:rPr>
          <w:rFonts w:eastAsia="Arial" w:cs="Arial"/>
          <w:sz w:val="22"/>
          <w:szCs w:val="22"/>
        </w:rPr>
        <w:t xml:space="preserve">Pin/Unpin: Each contact has a checkbox to toggle its pin state. Pinned contacts are visually marked with a yellow background and sorted to the top of the list. Pin state is persisted locally in a JSON file per device (~/.meshcore-gui/pins/&lt;ADDRESS&gt;_pins.json) via PinStore and survives app restart. Pin state is purely app-side and not stored on the device.</w:t>
      </w:r>
    </w:p>
    <w:p>
      <w:pPr>
        <w:pStyle w:val="Normal"/>
        <w:spacing w:before="0" w:after="120"/>
        <w:rPr/>
      </w:pPr>
      <w:r>
        <w:rPr>
          <w:rFonts w:eastAsia="Arial" w:cs="Arial"/>
          <w:sz w:val="22"/>
          <w:szCs w:val="22"/>
        </w:rPr>
        <w:t xml:space="preserve">Bulk delete: The Clean up button opens a confirmation dialog showing the number of unpinned contacts to be removed vs. pinned contacts to be kept. On confirmation, each unpinned contact is removed from the device via remove_contact() with progress status updates. After completion, a full device resync is triggered.</w:t>
      </w:r>
    </w:p>
    <w:p>
      <w:pPr>
        <w:pStyle w:val="Normal"/>
        <w:spacing w:before="0" w:after="120"/>
        <w:rPr/>
      </w:pPr>
      <w:r>
        <w:rPr>
          <w:rFonts w:eastAsia="Arial" w:cs="Arial"/>
          <w:sz w:val="22"/>
          <w:szCs w:val="22"/>
        </w:rPr>
        <w:t xml:space="preserve">Auto-add toggle: The Auto-add checkbox controls whether the device automatically adds new contacts when it receives adverts from other mesh nodes. Uses set_manual_add_contacts() SDK call with inverted logic (UI Auto-add ON = set_manual_add_contacts(false)). Optimistic update with automatic rollback on failure. Default: OFF (manual) to prevent the contact list from filling up.</w:t>
      </w:r>
    </w:p>
    <w:p>
      <w:pPr>
        <w:pStyle w:val="Heading2"/>
        <w:rPr/>
      </w:pPr>
      <w:r>
        <w:rPr>
          <w:b/>
          <w:bCs/>
        </w:rPr>
        <w:t>5.9 Repeater Monitoring</w:t>
      </w:r>
    </w:p>
    <w:p>
      <w:pPr>
        <w:pStyle w:val="Normal"/>
        <w:spacing w:before="0" w:after="120"/>
        <w:rPr/>
      </w:pPr>
      <w:r>
        <w:rPr>
          <w:rFonts w:eastAsia="Arial" w:cs="Arial"/>
          <w:sz w:val="22"/>
          <w:szCs w:val="22"/>
        </w:rPr>
        <w:t xml:space="preserve">Repeaters listed in the per-device repeater file are polled for their status every REPEATER_POLL_INTERVAL seconds (overridable per repeater) and on demand via Poll now. Once a night their settings are read over the repeater CLI. Both results are archived as JSONL and shown in the REPEATERS panel. Only the instance that has a repeater in its own file polls it, so multiple instances never query the same node.</w:t>
      </w:r>
    </w:p>
    <w:p>
      <w:pPr>
        <w:pStyle w:val="Heading1"/>
        <w:rPr/>
      </w:pPr>
      <w:r>
        <w:rPr>
          <w:b/>
          <w:bCs/>
        </w:rPr>
        <w:t>6. Configuration</w:t>
      </w:r>
    </w:p>
    <w:tbl>
      <w:tblPr>
        <w:tblW w:w="9026" w:type="dxa"/>
        <w:jc w:val="left"/>
        <w:tblInd w:w="0" w:type="dxa"/>
        <w:tblLayout w:type="fixed"/>
        <w:tblCellMar>
          <w:top w:w="40" w:type="dxa"/>
          <w:left w:w="80" w:type="dxa"/>
          <w:bottom w:w="40" w:type="dxa"/>
          <w:right w:w="80" w:type="dxa"/>
        </w:tblCellMar>
      </w:tblPr>
      <w:tblGrid>
        <w:gridCol w:w="3000"/>
        <w:gridCol w:w="6025"/>
      </w:tblGrid>
      <w:tr>
        <w:trPr/>
        <w:tc>
          <w:tcPr>
            <w:tcW w:w="3000"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Setting</w:t>
            </w:r>
          </w:p>
        </w:tc>
        <w:tc>
          <w:tcPr>
            <w:tcW w:w="6025"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 xml:space="preserve">Description</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DEBUG</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Set to True in config.py (or --debug-on) for verbose logging</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MAX_CHANNELS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Maximum channel slots to probe during dynamic discovery (default: 255, in config.py)</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CHANNEL_DISCOVERY_ABORT_THRESHOLD</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Consecutive unanswered slots after which discovery stops (default: 3)</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CHANNEL_CACHE_ENABLED</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Cache the full channel list to disk (default: False); channel names are always persisted</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SERIAL_BAUDRATE / SERIAL_CX_DELAY</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Serial connection settings (defaults: 115200 / 0.1; CLI --baud, --serial-cx-dly)</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BLE_PIN</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BLE pairing PIN for the MeshCore device (default: "123456", CLI --ble-pin). Used by the built-in D-Bus PIN agent</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RECONNECT_MAX_RETRIES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Maximum reconnect attempts after a disconnect (default: 5, in config.py)</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RECONNECT_BASE_DELAY</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Base delay in seconds between reconnect attempts, multiplied by attempt number (default: 5.0, in config.py). Linear backoff: 5s, 10s, 15s, 20s, 25s</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CONTACT_REFRESH_SECONDS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Interval between periodic contact refreshes (default: 300s / 5 minutes)</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MSG_POLL_INTERVAL</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Interval of the safety-net message queue poll (default: 30s; 0 disables)</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MESSAGE_RETENTION_DAYS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Retention period for archived messages (default: 30 days, in config.py)</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RXLOG_RETENTION_DAYS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Retention period for archived RX log entries and the JSONL stream (default: 14 days, in config.py)</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CONTACT_RETENTION_DAYS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Retention period for cached contacts (default: 90 days, in config.py)</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KEY_RETRY_INTERVAL</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Interval between background retry attempts for missing channel keys (default: 30s, in worker.py)</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BOT_CHANNELS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Default channel indices the bot listens on (in services/bot.py)</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BOT_DEVICE_NAME</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 name set when bot mode is active (in config.py). Original name saved and restored on disable</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BOT_COOLDOWN_SECONDS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Minimum seconds between bot replies (in services/bot.py)</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BOT_KEYWORDS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Keyword to reply template mapping (in services/bot.py)</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API_ENABLED / API_CORS_ORIGINS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Enable the read-only REST API and its CORS origins (defaults: True / ["*"])</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REPEATER_POLL_ENABLED</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Master switch for repeater statistics polling (default: True)</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REPEATER_POLL_INTERVAL</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Default seconds between polls of one repeater (default: 900)</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REPEATER_POLL_CHECK_INTERVAL</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How often the main loop checks whether a repeater is due (default: 10s)</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REPEATER_LOGIN_TIMEOUT / REPEATER_STATUS_TIMEOUT</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Minimum wait for LOGIN_SUCCESS / STATUS_RESPONSE (default: 30s each)</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REPEATER_POLL_MAX_ATTEMPTS / REPEATER_POLL_RETRY_DELAY</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Attempts per poll and delay between attempts (defaults: 5 / 5s)</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REPEATER_POLL_CANCEL_TIMEOUT</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Upper bound on the logout of a cancelled repeater task (default: 5s)</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REPEATER_STATS_RETENTION_DAYS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Retention of the repeater statistics archive (default: 90 days)</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REPEATER_CONFIG_POLL_ENABLED</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Master switch for the nightly configuration read (default: True)</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REPEATER_CONFIG_POLL_HOUR / REPEATER_CONFIG_POLL_WINDOW_HOURS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Start hour and length of the nightly window (defaults: 3 / 3)</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REPEATER_CONFIG_POLL_KEYS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CLI commands sent per repeater (ten get commands plus region)</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REPEATER_CONFIG_REPLY_TIMEOUT</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Wait for the reply to one CLI command (default: 30s)</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REPEATER_CONFIG_REPLY_TXT_TYPE</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Text type of a CLI reply, CLI_DATA (default: 1)</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REPEATER_CONFIG_RETENTION_DAYS</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Retention of the repeater configuration archive (default: 365 days)</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Device argument</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Command line argument: serial port (/dev/ttyUSB0) or BLE address (literal:AA:BB:CC:DD:EE:FF); selects the transport</w:t>
            </w:r>
          </w:p>
        </w:tc>
      </w:tr>
      <w:tr>
        <w:trPr/>
        <w:tc>
          <w:tcPr>
            <w:tcW w:w="3000"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--port / --ssl</w:t>
            </w:r>
          </w:p>
        </w:tc>
        <w:tc>
          <w:tcPr>
            <w:tcW w:w="6025"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Web server port (default: 8081) and HTTPS with self-signed certificate</w:t>
            </w:r>
          </w:p>
        </w:tc>
      </w:tr>
    </w:tbl>
    <w:p>
      <w:pPr>
        <w:pStyle w:val="Heading1"/>
        <w:rPr/>
      </w:pPr>
      <w:r>
        <w:rPr>
          <w:b/>
          <w:bCs/>
        </w:rPr>
        <w:t>7. Version History</w:t>
      </w:r>
    </w:p>
    <w:tbl>
      <w:tblPr>
        <w:tblW w:w="9026" w:type="dxa"/>
        <w:jc w:val="left"/>
        <w:tblInd w:w="0" w:type="dxa"/>
        <w:tblLayout w:type="fixed"/>
        <w:tblCellMar>
          <w:top w:w="40" w:type="dxa"/>
          <w:left w:w="80" w:type="dxa"/>
          <w:bottom w:w="40" w:type="dxa"/>
          <w:right w:w="80" w:type="dxa"/>
        </w:tblCellMar>
      </w:tblPr>
      <w:tblGrid>
        <w:gridCol w:w="1199"/>
        <w:gridCol w:w="1401"/>
        <w:gridCol w:w="6426"/>
      </w:tblGrid>
      <w:tr>
        <w:trPr/>
        <w:tc>
          <w:tcPr>
            <w:tcW w:w="1199"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Version</w:t>
            </w:r>
          </w:p>
        </w:tc>
        <w:tc>
          <w:tcPr>
            <w:tcW w:w="1401"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Date</w:t>
            </w:r>
          </w:p>
        </w:tc>
        <w:tc>
          <w:tcPr>
            <w:tcW w:w="6426" w:type="dxa"/>
            <w:tcBorders>
              <w:top w:val="single" w:sz="2" w:space="0" w:color="999999"/>
              <w:left w:val="single" w:sz="2" w:space="0" w:color="999999"/>
              <w:bottom w:val="single" w:sz="2" w:space="0" w:color="999999"/>
              <w:right w:val="single" w:sz="2" w:space="0" w:color="999999"/>
            </w:tcBorders>
            <w:shd w:fill="D9E2F3" w:val="clear"/>
          </w:tcPr>
          <w:p>
            <w:pPr>
              <w:pStyle w:val="Normal"/>
              <w:rPr/>
            </w:pPr>
            <w:r>
              <w:rPr>
                <w:rFonts w:eastAsia="Arial" w:cs="Arial"/>
                <w:b/>
                <w:bCs/>
                <w:sz w:val="20"/>
                <w:szCs w:val="20"/>
              </w:rPr>
              <w:t>Changes</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1.0</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2026-01</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Initial monolithic implementation</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Threaded architecture, SharedData, NiceGUI</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3.0</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Modular package, route visualization, flat structure</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3.1</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Protocol interfaces (DIP/ISP), SOLID analysis</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4.0</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Widget decomposition (panels subpackage)</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4.1</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Typed domain models (dataclasses), packet decoder, bot, dedup</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5.0</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Event/command handler extraction (SRP), BLE layer refactoring</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5.1</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Local JSON cache (DeviceCache), cache-first startup, periodic contact refresh, channel key caching. Message &amp; metadata persistence (MessageArchive)</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5.2</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Background key retry strategy, robust BLE retries (10×1s for appstart/device_query), non-blocking startup, cache protection for channel keys, source tracking in PacketDecoder</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5.3</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Archive viewer page (/archive) with filters, pagination, inline route tables and reply panels (later simplified in v5.10.0). Documentation review and route table bugfix</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5.4</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Contact Maintenance: pin/unpin contacts (PinStore), bulk-delete unpinned (ContactCleanerService), auto-add toggle (set_manual_add_contacts). UI language standardized to English</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5.5</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Bot Device Name Management: automatic device name switching on BOT enable/disable (BOT_DEVICE_NAME in config.py), original name save/restore, removed BOT_NAME prefix from bot replies</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5.5.1</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2026-02-09</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Bugfix: Auto-add AttributeError. Fixed telemetry_mode_base AttributeError when toggling auto-add for the first time</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5.5.2</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2026-02-09</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Bugfix: Bot device name restoration after restart. Original device name was incorrectly stored as bot name on restart/crash, preventing proper name restoration</w:t>
            </w:r>
          </w:p>
        </w:tc>
      </w:tr>
      <w:tr>
        <w:tc>
          <w:tcPr>
            <w:tcW w:type="dxa" w:w="1199"/>
          </w:tcPr>
          <w:p>
            <w:r>
              <w:rPr>
                <w:sz w:val="20"/>
              </w:rPr>
              <w:t>5.6.0</w:t>
            </w:r>
          </w:p>
        </w:tc>
        <w:tc>
          <w:tcPr>
            <w:tcW w:type="dxa" w:w="1401"/>
          </w:tcPr>
          <w:p>
            <w:r>
              <w:rPr>
                <w:sz w:val="20"/>
              </w:rPr>
              <w:t>2026-02-09</w:t>
            </w:r>
          </w:p>
        </w:tc>
        <w:tc>
          <w:tcPr>
            <w:tcW w:type="dxa" w:w="6426"/>
          </w:tcPr>
          <w:p>
            <w:r>
              <w:rPr>
                <w:sz w:val="20"/>
              </w:rPr>
              <w:t>SDK Event Race Condition Fix: patched meshcore SDK send() method to subscribe before sending BLE commands, eliminating ~2 minute startup delay on busy networks. Submitted as meshcore_py PR #52</w:t>
            </w:r>
          </w:p>
        </w:tc>
      </w:tr>
      <w:tr>
        <w:trPr/>
        <w:tc>
          <w:tcPr>
            <w:tcW w:type="dxa" w:w="1199"/>
          </w:tcPr>
          <w:p>
            <w:r>
              <w:rPr>
                <w:sz w:val="20"/>
              </w:rPr>
              <w:t>5.7.0</w:t>
            </w:r>
          </w:p>
        </w:tc>
        <w:tc>
          <w:tcPr>
            <w:tcW w:type="dxa" w:w="1401"/>
          </w:tcPr>
          <w:p>
            <w:r>
              <w:rPr>
                <w:sz w:val="20"/>
              </w:rPr>
              <w:t>2026-02-11</w:t>
            </w:r>
          </w:p>
        </w:tc>
        <w:tc>
          <w:tcPr>
            <w:tcW w:type="dxa" w:w="6426"/>
          </w:tcPr>
          <w:p>
            <w:r>
              <w:rPr>
                <w:sz w:val="20"/>
              </w:rPr>
              <w:t>Room Server Support, Dynamic Channel Discovery, Contact Management: dedicated per-room panels, BLE channel probing replaces CHANNELS_CONFIG, per-contact deletion, room password store</w:t>
            </w:r>
          </w:p>
        </w:tc>
      </w:tr>
      <w:tr>
        <w:trPr/>
        <w:tc>
          <w:tcPr>
            <w:tcW w:type="dxa" w:w="1199"/>
          </w:tcPr>
          <w:p>
            <w:r>
              <w:rPr>
                <w:sz w:val="20"/>
              </w:rPr>
              <w:t>5.8.0</w:t>
            </w:r>
          </w:p>
        </w:tc>
        <w:tc>
          <w:tcPr>
            <w:tcW w:type="dxa" w:w="1401"/>
          </w:tcPr>
          <w:p>
            <w:r>
              <w:rPr>
                <w:sz w:val="20"/>
              </w:rPr>
              <w:t>2026-02-13</w:t>
            </w:r>
          </w:p>
        </w:tc>
        <w:tc>
          <w:tcPr>
            <w:tcW w:type="dxa" w:w="6426"/>
          </w:tcPr>
          <w:p>
            <w:r>
              <w:rPr>
                <w:sz w:val="20"/>
              </w:rPr>
              <w:t>Dashboard Layout Consolidation: Filter and Input panels merged into Messages panel, BOT toggle moved to Actions panel, centre column reduced to Map + Messages</w:t>
            </w:r>
          </w:p>
        </w:tc>
      </w:tr>
      <w:tr>
        <w:trPr/>
        <w:tc>
          <w:tcPr>
            <w:tcW w:type="dxa" w:w="1199"/>
          </w:tcPr>
          <w:p>
            <w:r>
              <w:rPr>
                <w:sz w:val="20"/>
              </w:rPr>
              <w:t>5.9.0</w:t>
            </w:r>
          </w:p>
        </w:tc>
        <w:tc>
          <w:tcPr>
            <w:tcW w:type="dxa" w:w="1401"/>
          </w:tcPr>
          <w:p>
            <w:r>
              <w:rPr>
                <w:sz w:val="20"/>
              </w:rPr>
              <w:t>2026-02-13</w:t>
            </w:r>
          </w:p>
        </w:tc>
        <w:tc>
          <w:tcPr>
            <w:tcW w:type="dxa" w:w="6426"/>
          </w:tcPr>
          <w:p>
            <w:r>
              <w:rPr>
                <w:sz w:val="20"/>
              </w:rPr>
              <w:t>Archive Channel Name Persistence: channel_name field in Message and archive JSON, archive filter on name, load_recent_from_archive() for immediate startup display</w:t>
            </w:r>
          </w:p>
        </w:tc>
      </w:tr>
      <w:tr>
        <w:trPr/>
        <w:tc>
          <w:tcPr>
            <w:tcW w:type="dxa" w:w="1199"/>
          </w:tcPr>
          <w:p>
            <w:r>
              <w:rPr>
                <w:sz w:val="20"/>
              </w:rPr>
              <w:t>5.10.0</w:t>
            </w:r>
          </w:p>
        </w:tc>
        <w:tc>
          <w:tcPr>
            <w:tcW w:type="dxa" w:w="1401"/>
          </w:tcPr>
          <w:p>
            <w:r>
              <w:rPr>
                <w:sz w:val="20"/>
              </w:rPr>
              <w:t>2026-02-14</w:t>
            </w:r>
          </w:p>
        </w:tc>
        <w:tc>
          <w:tcPr>
            <w:tcW w:type="dxa" w:w="6426"/>
          </w:tcPr>
          <w:p>
            <w:r>
              <w:rPr>
                <w:sz w:val="20"/>
              </w:rPr>
              <w:t>DRY Message Construction and Archive Layout Unification: Message factory methods (incoming/outgoing) and format_line(), case-insensitive prefix matching, archive click-to-route via hash, route page 3-strategy lookup with archive fallback, get_message_by_hash()</w:t>
            </w:r>
          </w:p>
        </w:tc>
      </w:tr>
      <w:tr>
        <w:trPr/>
        <w:tc>
          <w:tcPr>
            <w:tcW w:type="dxa" w:w="1199"/>
          </w:tcPr>
          <w:p>
            <w:r>
              <w:rPr>
                <w:sz w:val="20"/>
              </w:rPr>
              <w:t>5.11.0</w:t>
            </w:r>
          </w:p>
        </w:tc>
        <w:tc>
          <w:tcPr>
            <w:tcW w:type="dxa" w:w="1401"/>
          </w:tcPr>
          <w:p>
            <w:r>
              <w:rPr>
                <w:sz w:val="20"/>
              </w:rPr>
              <w:t>2026-02-14</w:t>
            </w:r>
          </w:p>
        </w:tc>
        <w:tc>
          <w:tcPr>
            <w:tcW w:type="dxa" w:w="6426"/>
          </w:tcPr>
          <w:p>
            <w:r>
              <w:rPr>
                <w:sz w:val="20"/>
              </w:rPr>
              <w:t>BLE Connection Stability: built-in D-Bus PIN agent (BleAgentManager, replaces bt-agent.service), automatic bond cleanup via D-Bus (remove_bond), auto-reconnect with linear backoff after disconnect (reconnect_loop), disconnect detection in main loop, new config constants BLE_PIN / RECONNECT_MAX_RETRIES / RECONNECT_BASE_DELAY, generic install script (install_ble_stable.sh)</w:t>
            </w:r>
          </w:p>
        </w:tc>
      </w:tr>
      <w:tr>
        <w:trPr/>
        <w:tc>
          <w:tcPr>
            <w:tcW w:w="1199"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6.0.0</w:t>
            </w:r>
          </w:p>
        </w:tc>
        <w:tc>
          <w:tcPr>
            <w:tcW w:w="1401"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2026-09-29</w:t>
            </w:r>
          </w:p>
        </w:tc>
        <w:tc>
          <w:tcPr>
            <w:tcW w:w="6426" w:type="dxa"/>
            <w:tcBorders>
              <w:top w:val="single" w:sz="2" w:space="0" w:color="999999"/>
              <w:left w:val="single" w:sz="2" w:space="0" w:color="999999"/>
              <w:bottom w:val="single" w:sz="2" w:space="0" w:color="999999"/>
              <w:right w:val="single" w:sz="2" w:space="0" w:color="999999"/>
            </w:tcBorders>
          </w:tcPr>
          <w:p>
            <w:pPr>
              <w:pStyle w:val="Normal"/>
              <w:rPr/>
            </w:pPr>
            <w:r>
              <w:rPr>
                <w:rFonts w:eastAsia="Arial" w:cs="Arial"/>
                <w:sz w:val="20"/>
                <w:szCs w:val="20"/>
              </w:rPr>
              <w:t xml:space="preserve">Document brought in line with application 1.24.5: dual transport (SerialWorker/BLEWorker with _BaseWorker and create_worker), composition root in __main__.py, drawer-based UI layout, channel discovery merge (ChannelDiscoveryResult), Room Server, BBS, channel management and backup, browser-managed map, public REST API, RX log JSONL stream, repeater statistics polling (retries, cancellable task) and nightly repeater configuration read; configuration table and domain models updated</w:t>
            </w:r>
          </w:p>
        </w:tc>
      </w:tr>
    </w:tbl>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Arial">
    <w:charset w:val="01"/>
    <w:family w:val="swiss"/>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2"/>
      <w:szCs w:val="22"/>
      <w:lang w:val="en-US" w:eastAsia="zh-CN" w:bidi="hi-IN"/>
    </w:rPr>
  </w:style>
  <w:style w:type="paragraph" w:styleId="Heading1">
    <w:name w:val="Heading 1"/>
    <w:basedOn w:val="Heading"/>
    <w:qFormat/>
    <w:pPr>
      <w:spacing w:before="360" w:after="200"/>
      <w:outlineLvl w:val="0"/>
    </w:pPr>
    <w:rPr>
      <w:rFonts w:ascii="Arial" w:hAnsi="Arial" w:eastAsia="Arial" w:cs="Arial"/>
      <w:b/>
      <w:bCs/>
      <w:sz w:val="28"/>
      <w:szCs w:val="28"/>
    </w:rPr>
  </w:style>
  <w:style w:type="paragraph" w:styleId="Heading2">
    <w:name w:val="Heading 2"/>
    <w:basedOn w:val="Heading"/>
    <w:qFormat/>
    <w:pPr>
      <w:spacing w:before="240" w:after="120"/>
      <w:outlineLvl w:val="1"/>
    </w:pPr>
    <w:rPr>
      <w:rFonts w:ascii="Arial" w:hAnsi="Arial" w:eastAsia="Arial" w:cs="Arial"/>
      <w:b/>
      <w:bCs/>
      <w:sz w:val="24"/>
      <w:szCs w:val="24"/>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left"/>
    </w:pPr>
    <w:rPr>
      <w:rFonts w:ascii="Arial" w:hAnsi="Arial" w:eastAsia="Arial" w:cs="Arial"/>
      <w:b/>
      <w:bCs/>
      <w:color w:val="auto"/>
      <w:kern w:val="0"/>
      <w:sz w:val="22"/>
      <w:szCs w:val="22"/>
      <w:lang w:val="en-US" w:eastAsia="zh-CN" w:bidi="hi-IN"/>
    </w:rPr>
  </w:style>
  <w:style w:type="paragraph" w:styleId="ListParagraph">
    <w:name w:val="List Paragraph"/>
    <w:qFormat/>
    <w:pPr>
      <w:widowControl/>
      <w:bidi w:val="0"/>
      <w:spacing w:before="0" w:after="0"/>
      <w:jc w:val="left"/>
    </w:pPr>
    <w:rPr>
      <w:rFonts w:ascii="Arial" w:hAnsi="Arial" w:eastAsia="Arial" w:cs="Arial"/>
      <w:color w:val="auto"/>
      <w:kern w:val="0"/>
      <w:sz w:val="22"/>
      <w:szCs w:val="22"/>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9</Pages>
  <Words>2309</Words>
  <Characters>15490</Characters>
  <CharactersWithSpaces>17470</CharactersWithSpaces>
  <Paragraphs>341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2026-02-08T04:02:44Z</dcterms:created>
  <dc:creator>Un-named</dc:creator>
  <dc:description/>
  <dc:language>en-US</dc:language>
  <cp:lastModifiedBy/>
  <dcterms:modified xsi:type="dcterms:W3CDTF">2026-02-08T21:20:29Z</dcterms:modified>
  <cp:revision>2</cp:revision>
  <dc:subject/>
  <dc:title/>
</cp:coreProperties>
</file>